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5A" w:rsidRDefault="00B876BF" w:rsidP="002F4A75">
      <w:pPr>
        <w:pStyle w:val="formattext"/>
        <w:ind w:firstLine="482"/>
        <w:contextualSpacing/>
        <w:rPr>
          <w:sz w:val="28"/>
          <w:szCs w:val="28"/>
        </w:rPr>
      </w:pPr>
      <w:r>
        <w:br/>
      </w:r>
      <w:bookmarkStart w:id="0" w:name="P0032"/>
      <w:bookmarkStart w:id="1" w:name="mark"/>
      <w:bookmarkEnd w:id="0"/>
      <w:bookmarkEnd w:id="1"/>
    </w:p>
    <w:p w:rsidR="00E7165A" w:rsidRDefault="00E7165A" w:rsidP="002F4A75">
      <w:pPr>
        <w:pStyle w:val="formattext"/>
        <w:ind w:firstLine="482"/>
        <w:contextualSpacing/>
        <w:rPr>
          <w:sz w:val="28"/>
          <w:szCs w:val="28"/>
        </w:rPr>
      </w:pPr>
    </w:p>
    <w:p w:rsidR="00E7165A" w:rsidRDefault="00E7165A" w:rsidP="002F4A75">
      <w:pPr>
        <w:pStyle w:val="formattext"/>
        <w:ind w:firstLine="482"/>
        <w:contextualSpacing/>
        <w:rPr>
          <w:sz w:val="28"/>
          <w:szCs w:val="28"/>
        </w:rPr>
      </w:pPr>
    </w:p>
    <w:p w:rsidR="00E7165A" w:rsidRDefault="00E7165A" w:rsidP="002F4A75">
      <w:pPr>
        <w:pStyle w:val="formattext"/>
        <w:ind w:firstLine="482"/>
        <w:contextualSpacing/>
        <w:rPr>
          <w:sz w:val="28"/>
          <w:szCs w:val="28"/>
        </w:rPr>
      </w:pPr>
    </w:p>
    <w:p w:rsidR="00E7165A" w:rsidRDefault="00E7165A" w:rsidP="002F4A75">
      <w:pPr>
        <w:pStyle w:val="formattext"/>
        <w:ind w:firstLine="482"/>
        <w:contextualSpacing/>
        <w:rPr>
          <w:sz w:val="28"/>
          <w:szCs w:val="28"/>
        </w:rPr>
      </w:pPr>
    </w:p>
    <w:p w:rsidR="00E7165A" w:rsidRDefault="00E7165A" w:rsidP="002F4A75">
      <w:pPr>
        <w:pStyle w:val="formattext"/>
        <w:ind w:firstLine="482"/>
        <w:contextualSpacing/>
        <w:rPr>
          <w:sz w:val="28"/>
          <w:szCs w:val="28"/>
        </w:rPr>
      </w:pPr>
    </w:p>
    <w:p w:rsidR="00E7165A" w:rsidRDefault="00E7165A" w:rsidP="002F4A75">
      <w:pPr>
        <w:pStyle w:val="formattext"/>
        <w:ind w:firstLine="482"/>
        <w:contextualSpacing/>
        <w:rPr>
          <w:sz w:val="28"/>
          <w:szCs w:val="28"/>
        </w:rPr>
      </w:pPr>
    </w:p>
    <w:p w:rsidR="00E7165A" w:rsidRDefault="00E7165A" w:rsidP="002F4A75">
      <w:pPr>
        <w:pStyle w:val="formattext"/>
        <w:ind w:firstLine="482"/>
        <w:contextualSpacing/>
        <w:rPr>
          <w:sz w:val="28"/>
          <w:szCs w:val="28"/>
        </w:rPr>
      </w:pPr>
    </w:p>
    <w:p w:rsidR="00E7165A" w:rsidRDefault="00E7165A" w:rsidP="002F4A75">
      <w:pPr>
        <w:pStyle w:val="formattext"/>
        <w:ind w:firstLine="482"/>
        <w:contextualSpacing/>
        <w:rPr>
          <w:sz w:val="28"/>
          <w:szCs w:val="28"/>
        </w:rPr>
      </w:pPr>
    </w:p>
    <w:p w:rsidR="00B876BF" w:rsidRPr="002F4A75" w:rsidRDefault="002F4A75" w:rsidP="002F4A75">
      <w:pPr>
        <w:pStyle w:val="formattext"/>
        <w:ind w:firstLine="482"/>
        <w:contextualSpacing/>
        <w:rPr>
          <w:sz w:val="28"/>
          <w:szCs w:val="28"/>
        </w:rPr>
      </w:pPr>
      <w:r w:rsidRPr="002F4A75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</w:t>
      </w:r>
      <w:r w:rsidRPr="002F4A75">
        <w:rPr>
          <w:sz w:val="28"/>
          <w:szCs w:val="28"/>
        </w:rPr>
        <w:t xml:space="preserve">внесении </w:t>
      </w:r>
      <w:r>
        <w:rPr>
          <w:sz w:val="28"/>
          <w:szCs w:val="28"/>
        </w:rPr>
        <w:t xml:space="preserve">  </w:t>
      </w:r>
      <w:r w:rsidRPr="002F4A75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  </w:t>
      </w:r>
      <w:r w:rsidRPr="002F4A75">
        <w:rPr>
          <w:sz w:val="28"/>
          <w:szCs w:val="28"/>
        </w:rPr>
        <w:t xml:space="preserve"> в </w:t>
      </w:r>
      <w:r w:rsidR="00E7165A">
        <w:rPr>
          <w:sz w:val="28"/>
          <w:szCs w:val="28"/>
        </w:rPr>
        <w:t xml:space="preserve">     </w:t>
      </w:r>
      <w:r w:rsidRPr="002F4A75">
        <w:rPr>
          <w:sz w:val="28"/>
          <w:szCs w:val="28"/>
        </w:rPr>
        <w:t xml:space="preserve">постановление </w:t>
      </w:r>
    </w:p>
    <w:p w:rsidR="002F4A75" w:rsidRPr="002F4A75" w:rsidRDefault="00E7165A" w:rsidP="002F4A75">
      <w:pPr>
        <w:pStyle w:val="formattex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4A75" w:rsidRPr="002F4A75">
        <w:rPr>
          <w:sz w:val="28"/>
          <w:szCs w:val="28"/>
        </w:rPr>
        <w:t>Исполнительного</w:t>
      </w:r>
      <w:r>
        <w:rPr>
          <w:sz w:val="28"/>
          <w:szCs w:val="28"/>
        </w:rPr>
        <w:t xml:space="preserve">  </w:t>
      </w:r>
      <w:r w:rsidR="002F4A75" w:rsidRPr="002F4A75">
        <w:rPr>
          <w:sz w:val="28"/>
          <w:szCs w:val="28"/>
        </w:rPr>
        <w:t xml:space="preserve"> комитета </w:t>
      </w:r>
      <w:r>
        <w:rPr>
          <w:sz w:val="28"/>
          <w:szCs w:val="28"/>
        </w:rPr>
        <w:t xml:space="preserve">   </w:t>
      </w:r>
      <w:r w:rsidR="002F4A75" w:rsidRPr="002F4A75">
        <w:rPr>
          <w:sz w:val="28"/>
          <w:szCs w:val="28"/>
        </w:rPr>
        <w:t xml:space="preserve">Мамадышского </w:t>
      </w:r>
    </w:p>
    <w:p w:rsidR="002F4A75" w:rsidRPr="002F4A75" w:rsidRDefault="00E7165A" w:rsidP="002F4A75">
      <w:pPr>
        <w:pStyle w:val="formattex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4A75" w:rsidRPr="002F4A75">
        <w:rPr>
          <w:sz w:val="28"/>
          <w:szCs w:val="28"/>
        </w:rPr>
        <w:t xml:space="preserve">муниципального района </w:t>
      </w:r>
      <w:r w:rsidR="002F4A75">
        <w:rPr>
          <w:sz w:val="28"/>
          <w:szCs w:val="28"/>
        </w:rPr>
        <w:t xml:space="preserve"> </w:t>
      </w:r>
      <w:r w:rsidR="002F4A75" w:rsidRPr="002F4A75">
        <w:rPr>
          <w:sz w:val="28"/>
          <w:szCs w:val="28"/>
        </w:rPr>
        <w:t>№1090 от 20.06.2012г.</w:t>
      </w:r>
    </w:p>
    <w:p w:rsidR="00B876BF" w:rsidRPr="002F4A75" w:rsidRDefault="00B876BF" w:rsidP="002F4A75">
      <w:pPr>
        <w:pStyle w:val="formattext"/>
        <w:ind w:firstLine="480"/>
        <w:contextualSpacing/>
        <w:jc w:val="both"/>
        <w:rPr>
          <w:sz w:val="28"/>
          <w:szCs w:val="28"/>
        </w:rPr>
      </w:pPr>
    </w:p>
    <w:p w:rsidR="00927BB2" w:rsidRDefault="00B876BF" w:rsidP="00927BB2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2F4A75">
        <w:rPr>
          <w:sz w:val="28"/>
          <w:szCs w:val="28"/>
        </w:rPr>
        <w:t>На основании Федерального закона Российской Федерации от 27 июля 2017 года №210-ФЗ</w:t>
      </w:r>
      <w:r w:rsidR="00E7165A">
        <w:rPr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2F4A75">
        <w:rPr>
          <w:sz w:val="28"/>
          <w:szCs w:val="28"/>
        </w:rPr>
        <w:t xml:space="preserve">, </w:t>
      </w:r>
      <w:r w:rsidR="002F4A75">
        <w:rPr>
          <w:sz w:val="28"/>
          <w:szCs w:val="28"/>
        </w:rPr>
        <w:t>в целях привидения</w:t>
      </w:r>
      <w:r w:rsidR="00E7165A">
        <w:rPr>
          <w:sz w:val="28"/>
          <w:szCs w:val="28"/>
        </w:rPr>
        <w:t xml:space="preserve"> нормативно-правового акта</w:t>
      </w:r>
      <w:r w:rsidR="002F4A75">
        <w:rPr>
          <w:sz w:val="28"/>
          <w:szCs w:val="28"/>
        </w:rPr>
        <w:t xml:space="preserve"> в соответствии с действующим законодательством,   И</w:t>
      </w:r>
      <w:r w:rsidRPr="002F4A75">
        <w:rPr>
          <w:sz w:val="28"/>
          <w:szCs w:val="28"/>
        </w:rPr>
        <w:t>сполнительный комитет Мамадышского</w:t>
      </w:r>
      <w:r w:rsidR="00927BB2">
        <w:rPr>
          <w:sz w:val="28"/>
          <w:szCs w:val="28"/>
        </w:rPr>
        <w:t xml:space="preserve">   </w:t>
      </w:r>
      <w:r w:rsidRPr="002F4A75">
        <w:rPr>
          <w:sz w:val="28"/>
          <w:szCs w:val="28"/>
        </w:rPr>
        <w:t xml:space="preserve"> муниципального</w:t>
      </w:r>
      <w:r w:rsidR="00927BB2">
        <w:rPr>
          <w:sz w:val="28"/>
          <w:szCs w:val="28"/>
        </w:rPr>
        <w:t xml:space="preserve">    </w:t>
      </w:r>
      <w:r w:rsidRPr="002F4A75">
        <w:rPr>
          <w:sz w:val="28"/>
          <w:szCs w:val="28"/>
        </w:rPr>
        <w:t xml:space="preserve"> района</w:t>
      </w:r>
      <w:r w:rsidR="00927BB2">
        <w:rPr>
          <w:sz w:val="28"/>
          <w:szCs w:val="28"/>
        </w:rPr>
        <w:t xml:space="preserve">    </w:t>
      </w:r>
      <w:r w:rsidRPr="002F4A75">
        <w:rPr>
          <w:sz w:val="28"/>
          <w:szCs w:val="28"/>
        </w:rPr>
        <w:t xml:space="preserve"> Республики</w:t>
      </w:r>
      <w:r w:rsidR="00927BB2">
        <w:rPr>
          <w:sz w:val="28"/>
          <w:szCs w:val="28"/>
        </w:rPr>
        <w:t xml:space="preserve">        </w:t>
      </w:r>
      <w:r w:rsidRPr="002F4A75">
        <w:rPr>
          <w:sz w:val="28"/>
          <w:szCs w:val="28"/>
        </w:rPr>
        <w:t xml:space="preserve"> Татарстан </w:t>
      </w:r>
      <w:r w:rsidR="00927BB2">
        <w:rPr>
          <w:sz w:val="28"/>
          <w:szCs w:val="28"/>
        </w:rPr>
        <w:t xml:space="preserve"> </w:t>
      </w:r>
    </w:p>
    <w:p w:rsidR="00B876BF" w:rsidRPr="002F4A75" w:rsidRDefault="00B876BF" w:rsidP="00927BB2">
      <w:pPr>
        <w:pStyle w:val="formattext"/>
        <w:contextualSpacing/>
        <w:jc w:val="both"/>
        <w:rPr>
          <w:sz w:val="28"/>
          <w:szCs w:val="28"/>
        </w:rPr>
      </w:pPr>
      <w:proofErr w:type="spellStart"/>
      <w:proofErr w:type="gramStart"/>
      <w:r w:rsidRPr="002F4A75">
        <w:rPr>
          <w:sz w:val="28"/>
          <w:szCs w:val="28"/>
        </w:rPr>
        <w:t>п</w:t>
      </w:r>
      <w:proofErr w:type="spellEnd"/>
      <w:proofErr w:type="gramEnd"/>
      <w:r w:rsidRPr="002F4A75">
        <w:rPr>
          <w:sz w:val="28"/>
          <w:szCs w:val="28"/>
        </w:rPr>
        <w:t xml:space="preserve"> о с т а </w:t>
      </w:r>
      <w:proofErr w:type="spellStart"/>
      <w:r w:rsidRPr="002F4A75">
        <w:rPr>
          <w:sz w:val="28"/>
          <w:szCs w:val="28"/>
        </w:rPr>
        <w:t>н</w:t>
      </w:r>
      <w:proofErr w:type="spellEnd"/>
      <w:r w:rsidRPr="002F4A75">
        <w:rPr>
          <w:sz w:val="28"/>
          <w:szCs w:val="28"/>
        </w:rPr>
        <w:t xml:space="preserve"> о в л я е т: </w:t>
      </w:r>
    </w:p>
    <w:p w:rsidR="00B876BF" w:rsidRPr="002F4A75" w:rsidRDefault="00B876BF" w:rsidP="002F4A75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2F4A75">
        <w:rPr>
          <w:sz w:val="28"/>
          <w:szCs w:val="28"/>
        </w:rPr>
        <w:t>1. Абзац 4 пункта 1.2 Порядка разработки и утверждения административных регламентов предоставления муниципальных услуг органами местного самоуправления Мамадышского муниципального района</w:t>
      </w:r>
      <w:r w:rsidR="002F4A75" w:rsidRPr="002F4A75">
        <w:rPr>
          <w:sz w:val="28"/>
          <w:szCs w:val="28"/>
        </w:rPr>
        <w:t xml:space="preserve">, утвержденного постановлением </w:t>
      </w:r>
      <w:r w:rsidRPr="002F4A75">
        <w:rPr>
          <w:sz w:val="28"/>
          <w:szCs w:val="28"/>
        </w:rPr>
        <w:t xml:space="preserve">    руководителя исполнительного комитета Мамадышского муниципального района</w:t>
      </w:r>
      <w:r w:rsidR="002F4A75" w:rsidRPr="002F4A75">
        <w:rPr>
          <w:sz w:val="28"/>
          <w:szCs w:val="28"/>
        </w:rPr>
        <w:t xml:space="preserve"> №1090 от 20.06.2012 года </w:t>
      </w:r>
      <w:r w:rsidR="00927BB2">
        <w:rPr>
          <w:sz w:val="28"/>
          <w:szCs w:val="28"/>
        </w:rPr>
        <w:t>с</w:t>
      </w:r>
      <w:r w:rsidR="002F4A75" w:rsidRPr="002F4A75">
        <w:rPr>
          <w:sz w:val="28"/>
          <w:szCs w:val="28"/>
        </w:rPr>
        <w:t>читать в следующей редакции:</w:t>
      </w:r>
      <w:r w:rsidRPr="002F4A75">
        <w:rPr>
          <w:sz w:val="28"/>
          <w:szCs w:val="28"/>
        </w:rPr>
        <w:t xml:space="preserve">  </w:t>
      </w:r>
    </w:p>
    <w:p w:rsidR="00E7165A" w:rsidRDefault="00B876BF" w:rsidP="002F4A75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2F4A75">
        <w:rPr>
          <w:sz w:val="28"/>
          <w:szCs w:val="28"/>
        </w:rPr>
        <w:t xml:space="preserve"> </w:t>
      </w:r>
      <w:proofErr w:type="gramStart"/>
      <w:r w:rsidR="002F4A75" w:rsidRPr="002F4A75">
        <w:rPr>
          <w:sz w:val="28"/>
          <w:szCs w:val="28"/>
        </w:rPr>
        <w:t>М</w:t>
      </w:r>
      <w:r w:rsidRPr="002F4A75">
        <w:rPr>
          <w:sz w:val="28"/>
          <w:szCs w:val="28"/>
        </w:rPr>
        <w:t>униципальная услуга, предоставляемая органом местного самоуправления</w:t>
      </w:r>
      <w:r w:rsidR="002F4A75" w:rsidRPr="002F4A75">
        <w:rPr>
          <w:sz w:val="28"/>
          <w:szCs w:val="28"/>
        </w:rPr>
        <w:t xml:space="preserve"> (далее -</w:t>
      </w:r>
      <w:r w:rsidRPr="002F4A75">
        <w:rPr>
          <w:sz w:val="28"/>
          <w:szCs w:val="28"/>
        </w:rPr>
        <w:t xml:space="preserve"> муниципальная услуга), - деятельность по реализации функций органа местного самоуправления (далее - орган, предоставляющий муниципальные услуги),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</w:t>
      </w:r>
      <w:hyperlink r:id="rId4" w:history="1">
        <w:r w:rsidRPr="002F4A75">
          <w:rPr>
            <w:rStyle w:val="a3"/>
            <w:sz w:val="28"/>
            <w:szCs w:val="28"/>
          </w:rPr>
          <w:t>Федеральным законом от 6 октября 2003 года N 131-ФЗ "Об общих принципах организации местного самоуправления в Российской Федерации</w:t>
        </w:r>
        <w:proofErr w:type="gramEnd"/>
        <w:r w:rsidRPr="002F4A75">
          <w:rPr>
            <w:rStyle w:val="a3"/>
            <w:sz w:val="28"/>
            <w:szCs w:val="28"/>
          </w:rPr>
          <w:t>"</w:t>
        </w:r>
      </w:hyperlink>
      <w:r w:rsidRPr="002F4A75">
        <w:rPr>
          <w:sz w:val="28"/>
          <w:szCs w:val="28"/>
        </w:rPr>
        <w:t xml:space="preserve"> </w:t>
      </w:r>
      <w:proofErr w:type="gramStart"/>
      <w:r w:rsidRPr="002F4A75">
        <w:rPr>
          <w:sz w:val="28"/>
          <w:szCs w:val="28"/>
        </w:rPr>
        <w:t xml:space="preserve">и уставами муниципальных образований, а также в пределах предусмотренных указанным Федеральным законом прав органов местного самоуправления на решение вопросов, не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</w:t>
      </w:r>
      <w:hyperlink r:id="rId5" w:history="1">
        <w:r w:rsidRPr="002F4A75">
          <w:rPr>
            <w:rStyle w:val="a3"/>
            <w:sz w:val="28"/>
            <w:szCs w:val="28"/>
          </w:rPr>
          <w:t>статьей 19 указанного Федерального закона</w:t>
        </w:r>
      </w:hyperlink>
      <w:r w:rsidRPr="002F4A75">
        <w:rPr>
          <w:sz w:val="28"/>
          <w:szCs w:val="28"/>
        </w:rPr>
        <w:t>), если это участие предусмотрено федеральными законами, прав органов местного самоуправления на решение иных</w:t>
      </w:r>
      <w:proofErr w:type="gramEnd"/>
      <w:r w:rsidRPr="002F4A75">
        <w:rPr>
          <w:sz w:val="28"/>
          <w:szCs w:val="28"/>
        </w:rPr>
        <w:t xml:space="preserve">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</w:t>
      </w:r>
      <w:r w:rsidRPr="002F4A75">
        <w:rPr>
          <w:sz w:val="28"/>
          <w:szCs w:val="28"/>
        </w:rPr>
        <w:lastRenderedPageBreak/>
        <w:t>федеральными законами и законами субъектов Российской Федерации, в случае принятия муниципальных правовых актов о реализации таких прав</w:t>
      </w:r>
      <w:r w:rsidR="002F4A75">
        <w:rPr>
          <w:sz w:val="28"/>
          <w:szCs w:val="28"/>
        </w:rPr>
        <w:t>.</w:t>
      </w:r>
    </w:p>
    <w:p w:rsidR="00B876BF" w:rsidRDefault="00E7165A" w:rsidP="002F4A75">
      <w:pPr>
        <w:pStyle w:val="formattext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исполкома района </w:t>
      </w:r>
      <w:proofErr w:type="spellStart"/>
      <w:r>
        <w:rPr>
          <w:sz w:val="28"/>
          <w:szCs w:val="28"/>
        </w:rPr>
        <w:t>Хузязянова</w:t>
      </w:r>
      <w:proofErr w:type="spellEnd"/>
      <w:r>
        <w:rPr>
          <w:sz w:val="28"/>
          <w:szCs w:val="28"/>
        </w:rPr>
        <w:t xml:space="preserve"> М.Р.</w:t>
      </w:r>
      <w:r w:rsidR="00B876BF" w:rsidRPr="002F4A75">
        <w:rPr>
          <w:sz w:val="28"/>
          <w:szCs w:val="28"/>
        </w:rPr>
        <w:t xml:space="preserve"> </w:t>
      </w:r>
    </w:p>
    <w:p w:rsidR="00E7165A" w:rsidRDefault="00E7165A" w:rsidP="002F4A75">
      <w:pPr>
        <w:pStyle w:val="formattext"/>
        <w:ind w:firstLine="480"/>
        <w:contextualSpacing/>
        <w:jc w:val="both"/>
        <w:rPr>
          <w:sz w:val="28"/>
          <w:szCs w:val="28"/>
        </w:rPr>
      </w:pPr>
    </w:p>
    <w:p w:rsidR="00E7165A" w:rsidRPr="002F4A75" w:rsidRDefault="00E7165A" w:rsidP="002F4A75">
      <w:pPr>
        <w:pStyle w:val="formattext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</w:t>
      </w:r>
      <w:proofErr w:type="spellStart"/>
      <w:r>
        <w:rPr>
          <w:sz w:val="28"/>
          <w:szCs w:val="28"/>
        </w:rPr>
        <w:t>И.М.Дарземанов</w:t>
      </w:r>
      <w:proofErr w:type="spellEnd"/>
      <w:r>
        <w:rPr>
          <w:sz w:val="28"/>
          <w:szCs w:val="28"/>
        </w:rPr>
        <w:t xml:space="preserve"> </w:t>
      </w:r>
    </w:p>
    <w:p w:rsidR="00B876BF" w:rsidRDefault="00B876BF" w:rsidP="00B876BF">
      <w:pPr>
        <w:pStyle w:val="formattext"/>
        <w:ind w:firstLine="480"/>
        <w:contextualSpacing/>
      </w:pPr>
    </w:p>
    <w:p w:rsidR="000073C7" w:rsidRDefault="00927BB2">
      <w:pPr>
        <w:contextualSpacing/>
      </w:pPr>
    </w:p>
    <w:sectPr w:rsidR="000073C7" w:rsidSect="00413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876BF"/>
    <w:rsid w:val="002F4A75"/>
    <w:rsid w:val="00413D60"/>
    <w:rsid w:val="00927BB2"/>
    <w:rsid w:val="00A167E3"/>
    <w:rsid w:val="00B876BF"/>
    <w:rsid w:val="00E7165A"/>
    <w:rsid w:val="00F0551D"/>
    <w:rsid w:val="00F9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87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876BF"/>
    <w:rPr>
      <w:color w:val="0000FF"/>
      <w:u w:val="single"/>
    </w:rPr>
  </w:style>
  <w:style w:type="paragraph" w:customStyle="1" w:styleId="headertext">
    <w:name w:val="headertext"/>
    <w:basedOn w:val="a"/>
    <w:rsid w:val="00B87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ЕфимовРМ</dc:creator>
  <cp:keywords/>
  <dc:description/>
  <cp:lastModifiedBy>ЕфимовРМ</cp:lastModifiedBy>
  <cp:revision>2</cp:revision>
  <dcterms:created xsi:type="dcterms:W3CDTF">2018-06-22T05:23:00Z</dcterms:created>
  <dcterms:modified xsi:type="dcterms:W3CDTF">2018-06-22T06:34:00Z</dcterms:modified>
</cp:coreProperties>
</file>