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A4" w:rsidRPr="00DC2D35" w:rsidRDefault="004D3CA4" w:rsidP="004D3CA4">
      <w:pPr>
        <w:jc w:val="center"/>
        <w:rPr>
          <w:rFonts w:ascii="Arial" w:hAnsi="Arial" w:cs="Arial"/>
          <w:b/>
          <w:color w:val="000000" w:themeColor="text1"/>
          <w:szCs w:val="28"/>
        </w:rPr>
      </w:pPr>
      <w:r w:rsidRPr="00DC2D35">
        <w:rPr>
          <w:rFonts w:ascii="Arial" w:eastAsiaTheme="minorHAnsi" w:hAnsi="Arial" w:cs="Arial"/>
          <w:b/>
          <w:color w:val="000000"/>
          <w:szCs w:val="28"/>
          <w:shd w:val="clear" w:color="auto" w:fill="FFFFFF"/>
          <w:lang w:eastAsia="en-US"/>
        </w:rPr>
        <w:t>«Дни открытых дверей» для плательщиков страховых взносов.</w:t>
      </w:r>
    </w:p>
    <w:p w:rsidR="004D3CA4" w:rsidRDefault="004D3CA4" w:rsidP="004D3CA4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4D3CA4" w:rsidRDefault="004D3CA4" w:rsidP="004D3CA4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4D3CA4" w:rsidRDefault="004D3CA4" w:rsidP="004D3CA4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4D3CA4" w:rsidRPr="008546AD" w:rsidRDefault="004D3CA4" w:rsidP="004D3CA4">
      <w:pPr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4D3CA4" w:rsidRPr="00DC2D35" w:rsidRDefault="004D3CA4" w:rsidP="004D3CA4">
      <w:pPr>
        <w:pStyle w:val="a4"/>
        <w:spacing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2D35">
        <w:rPr>
          <w:rFonts w:ascii="Arial" w:hAnsi="Arial" w:cs="Arial"/>
          <w:color w:val="000000" w:themeColor="text1"/>
          <w:sz w:val="24"/>
          <w:szCs w:val="24"/>
        </w:rPr>
        <w:t xml:space="preserve">3 и 4 апреля 2017 года </w:t>
      </w:r>
      <w:r>
        <w:rPr>
          <w:rFonts w:ascii="Arial" w:hAnsi="Arial" w:cs="Arial"/>
          <w:color w:val="000000" w:themeColor="text1"/>
          <w:sz w:val="24"/>
          <w:szCs w:val="24"/>
        </w:rPr>
        <w:t>в н</w:t>
      </w:r>
      <w:r w:rsidRPr="00DC2D35">
        <w:rPr>
          <w:rFonts w:ascii="Arial" w:hAnsi="Arial" w:cs="Arial"/>
          <w:color w:val="000000" w:themeColor="text1"/>
          <w:sz w:val="24"/>
          <w:szCs w:val="24"/>
        </w:rPr>
        <w:t>алоговых инспекциях  пройдёт информационно-просветительская акция «Дни открытых дверей» для плательщиков страховых взносов.</w:t>
      </w:r>
    </w:p>
    <w:p w:rsidR="004D3CA4" w:rsidRPr="00DC2D35" w:rsidRDefault="004D3CA4" w:rsidP="004D3CA4">
      <w:pPr>
        <w:pStyle w:val="a4"/>
        <w:spacing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2D35">
        <w:rPr>
          <w:rFonts w:ascii="Arial" w:hAnsi="Arial" w:cs="Arial"/>
          <w:color w:val="000000" w:themeColor="text1"/>
          <w:sz w:val="24"/>
          <w:szCs w:val="24"/>
        </w:rPr>
        <w:t>В эти дни все желающие смогут получить от сотрудников налоговых инспекций  консультации по следующим направлениям: заполнение форм расчёта страховых взносов; информирование по вопросам исчисления страховых взносов;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2D35">
        <w:rPr>
          <w:rFonts w:ascii="Arial" w:hAnsi="Arial" w:cs="Arial"/>
          <w:color w:val="000000" w:themeColor="text1"/>
          <w:sz w:val="24"/>
          <w:szCs w:val="24"/>
        </w:rPr>
        <w:t>заполнение платёжных документов на уплату страховых взносов;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2D35">
        <w:rPr>
          <w:rFonts w:ascii="Arial" w:hAnsi="Arial" w:cs="Arial"/>
          <w:color w:val="000000" w:themeColor="text1"/>
          <w:sz w:val="24"/>
          <w:szCs w:val="24"/>
        </w:rPr>
        <w:t>урегулирование задолженности по страховым взносам.</w:t>
      </w:r>
    </w:p>
    <w:p w:rsidR="004D3CA4" w:rsidRPr="00DC2D35" w:rsidRDefault="004D3CA4" w:rsidP="004D3CA4">
      <w:pPr>
        <w:pStyle w:val="a4"/>
        <w:spacing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2D35">
        <w:rPr>
          <w:rFonts w:ascii="Arial" w:hAnsi="Arial" w:cs="Arial"/>
          <w:color w:val="000000" w:themeColor="text1"/>
          <w:sz w:val="24"/>
          <w:szCs w:val="24"/>
        </w:rPr>
        <w:t>В ходе акции все желающие смогут получить информационные материалы о порядке заполнения платёжных документов на перечисление страховых взносов.</w:t>
      </w:r>
    </w:p>
    <w:p w:rsidR="004D3CA4" w:rsidRPr="00DC2D35" w:rsidRDefault="004D3CA4" w:rsidP="004D3CA4">
      <w:pPr>
        <w:pStyle w:val="a4"/>
        <w:spacing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2D35">
        <w:rPr>
          <w:rFonts w:ascii="Arial" w:hAnsi="Arial" w:cs="Arial"/>
          <w:color w:val="000000" w:themeColor="text1"/>
          <w:sz w:val="24"/>
          <w:szCs w:val="24"/>
        </w:rPr>
        <w:t xml:space="preserve">Для посетителей будут оборудованы рабочие места с установленной на компьютер программой «Налогоплательщик ЮЛ» и доступом к </w:t>
      </w:r>
      <w:proofErr w:type="gramStart"/>
      <w:r w:rsidRPr="00DC2D35">
        <w:rPr>
          <w:rFonts w:ascii="Arial" w:hAnsi="Arial" w:cs="Arial"/>
          <w:color w:val="000000" w:themeColor="text1"/>
          <w:sz w:val="24"/>
          <w:szCs w:val="24"/>
        </w:rPr>
        <w:t>интернет-сервисам</w:t>
      </w:r>
      <w:proofErr w:type="gramEnd"/>
      <w:r w:rsidRPr="00DC2D35">
        <w:rPr>
          <w:rFonts w:ascii="Arial" w:hAnsi="Arial" w:cs="Arial"/>
          <w:color w:val="000000" w:themeColor="text1"/>
          <w:sz w:val="24"/>
          <w:szCs w:val="24"/>
        </w:rPr>
        <w:t xml:space="preserve"> Федеральной налоговой службы с целью предоставления возможности налогоплательщику бесплатно скачать программу для заполнения нового расчёта по страховым взносам.</w:t>
      </w:r>
    </w:p>
    <w:p w:rsidR="004D3CA4" w:rsidRPr="00DC2D35" w:rsidRDefault="004D3CA4" w:rsidP="004D3CA4">
      <w:pPr>
        <w:pStyle w:val="a4"/>
        <w:spacing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2D35">
        <w:rPr>
          <w:rFonts w:ascii="Arial" w:hAnsi="Arial" w:cs="Arial"/>
          <w:color w:val="000000" w:themeColor="text1"/>
          <w:sz w:val="24"/>
          <w:szCs w:val="24"/>
        </w:rPr>
        <w:t>Напомним, что отчётность за I квартал 2017 года необходимо представить в налоговый орган не позднее 2 мая 2017 года (переносится с 30 апреля 2017 года, являющегося выходным днём).</w:t>
      </w:r>
    </w:p>
    <w:p w:rsidR="004D3CA4" w:rsidRPr="00DC2D35" w:rsidRDefault="004D3CA4" w:rsidP="004D3CA4">
      <w:pPr>
        <w:pStyle w:val="a4"/>
        <w:spacing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2D35">
        <w:rPr>
          <w:rFonts w:ascii="Arial" w:hAnsi="Arial" w:cs="Arial"/>
          <w:color w:val="000000" w:themeColor="text1"/>
          <w:sz w:val="24"/>
          <w:szCs w:val="24"/>
        </w:rPr>
        <w:t xml:space="preserve">Обращаем внимание, что подробную информацию по страховым взносам можно также получить </w:t>
      </w:r>
      <w:proofErr w:type="gramStart"/>
      <w:r w:rsidRPr="00DC2D35">
        <w:rPr>
          <w:rFonts w:ascii="Arial" w:hAnsi="Arial" w:cs="Arial"/>
          <w:color w:val="000000" w:themeColor="text1"/>
          <w:sz w:val="24"/>
          <w:szCs w:val="24"/>
        </w:rPr>
        <w:t>разделе</w:t>
      </w:r>
      <w:proofErr w:type="gramEnd"/>
      <w:r w:rsidRPr="00DC2D35">
        <w:rPr>
          <w:rFonts w:ascii="Arial" w:hAnsi="Arial" w:cs="Arial"/>
          <w:color w:val="000000" w:themeColor="text1"/>
          <w:sz w:val="24"/>
          <w:szCs w:val="24"/>
        </w:rPr>
        <w:t xml:space="preserve"> «Страховые взносы 2017».</w:t>
      </w:r>
    </w:p>
    <w:p w:rsidR="004D3CA4" w:rsidRPr="00DC2D35" w:rsidRDefault="004D3CA4" w:rsidP="004D3CA4">
      <w:pPr>
        <w:pStyle w:val="a4"/>
        <w:spacing w:line="36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2D35">
        <w:rPr>
          <w:rFonts w:ascii="Arial" w:hAnsi="Arial" w:cs="Arial"/>
          <w:color w:val="000000" w:themeColor="text1"/>
          <w:sz w:val="24"/>
          <w:szCs w:val="24"/>
        </w:rPr>
        <w:t>Адрес, телефоны, режим  работы инспекции по оказанию государственных услуг  размещены в онлайн –</w:t>
      </w:r>
      <w:r w:rsidRPr="00DC2D3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hyperlink r:id="rId5" w:history="1">
        <w:r w:rsidRPr="00DC2D35">
          <w:rPr>
            <w:rStyle w:val="a3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</w:rPr>
          <w:t>сервисе  «Адреса и платежные реквизиты Вашей инспекции»</w:t>
        </w:r>
      </w:hyperlink>
      <w:r w:rsidRPr="00DC2D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3CA4" w:rsidRPr="00041A0F" w:rsidRDefault="004D3CA4" w:rsidP="004D3CA4">
      <w:pPr>
        <w:pStyle w:val="a4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11A6" w:rsidRDefault="007511A6">
      <w:bookmarkStart w:id="0" w:name="_GoBack"/>
      <w:bookmarkEnd w:id="0"/>
    </w:p>
    <w:sectPr w:rsidR="0075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4"/>
    <w:rsid w:val="004D3CA4"/>
    <w:rsid w:val="0075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3CA4"/>
    <w:rPr>
      <w:color w:val="0000FF"/>
      <w:u w:val="single"/>
    </w:rPr>
  </w:style>
  <w:style w:type="character" w:customStyle="1" w:styleId="apple-converted-space">
    <w:name w:val="apple-converted-space"/>
    <w:rsid w:val="004D3CA4"/>
  </w:style>
  <w:style w:type="paragraph" w:styleId="a4">
    <w:name w:val="No Spacing"/>
    <w:uiPriority w:val="1"/>
    <w:qFormat/>
    <w:rsid w:val="004D3C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3CA4"/>
    <w:rPr>
      <w:color w:val="0000FF"/>
      <w:u w:val="single"/>
    </w:rPr>
  </w:style>
  <w:style w:type="character" w:customStyle="1" w:styleId="apple-converted-space">
    <w:name w:val="apple-converted-space"/>
    <w:rsid w:val="004D3CA4"/>
  </w:style>
  <w:style w:type="paragraph" w:styleId="a4">
    <w:name w:val="No Spacing"/>
    <w:uiPriority w:val="1"/>
    <w:qFormat/>
    <w:rsid w:val="004D3C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addrno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Халяпова Василя Гафиятулловна</dc:creator>
  <cp:lastModifiedBy>Халяпова Василя Гафиятулловна</cp:lastModifiedBy>
  <cp:revision>1</cp:revision>
  <dcterms:created xsi:type="dcterms:W3CDTF">2017-03-29T08:31:00Z</dcterms:created>
  <dcterms:modified xsi:type="dcterms:W3CDTF">2017-03-29T08:31:00Z</dcterms:modified>
</cp:coreProperties>
</file>