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A53DCB" w:rsidP="00107FC2">
            <w:pPr>
              <w:rPr>
                <w:sz w:val="28"/>
              </w:rPr>
            </w:pPr>
            <w:r>
              <w:rPr>
                <w:sz w:val="28"/>
              </w:rPr>
              <w:t xml:space="preserve">№ </w:t>
            </w:r>
            <w:bookmarkStart w:id="0" w:name="_GoBack"/>
            <w:bookmarkEnd w:id="0"/>
            <w:r>
              <w:rPr>
                <w:sz w:val="28"/>
              </w:rPr>
              <w:t>367</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A53DCB" w:rsidP="00107FC2">
            <w:pPr>
              <w:rPr>
                <w:sz w:val="28"/>
              </w:rPr>
            </w:pPr>
            <w:r>
              <w:rPr>
                <w:sz w:val="28"/>
              </w:rPr>
              <w:t xml:space="preserve">от «19 »          09          </w:t>
            </w:r>
            <w:r w:rsidR="00023909">
              <w:rPr>
                <w:sz w:val="28"/>
              </w:rPr>
              <w:t>202</w:t>
            </w:r>
            <w:r w:rsidR="0072575F">
              <w:rPr>
                <w:sz w:val="28"/>
              </w:rPr>
              <w:t>3</w:t>
            </w:r>
            <w:r w:rsidR="00BF431B">
              <w:rPr>
                <w:sz w:val="28"/>
              </w:rPr>
              <w:t xml:space="preserve"> г.</w:t>
            </w:r>
          </w:p>
        </w:tc>
        <w:tc>
          <w:tcPr>
            <w:tcW w:w="850" w:type="dxa"/>
          </w:tcPr>
          <w:p w:rsidR="00606A63" w:rsidRPr="00BF431B" w:rsidRDefault="00606A63">
            <w:pPr>
              <w:rPr>
                <w:sz w:val="28"/>
              </w:rPr>
            </w:pPr>
          </w:p>
        </w:tc>
      </w:tr>
    </w:tbl>
    <w:p w:rsidR="0074413C" w:rsidRDefault="0074413C" w:rsidP="0074413C">
      <w:pPr>
        <w:widowControl w:val="0"/>
        <w:autoSpaceDE w:val="0"/>
        <w:autoSpaceDN w:val="0"/>
        <w:adjustRightInd w:val="0"/>
        <w:rPr>
          <w:sz w:val="28"/>
          <w:szCs w:val="28"/>
        </w:rPr>
      </w:pPr>
    </w:p>
    <w:p w:rsidR="00A65A5D" w:rsidRDefault="00A65A5D" w:rsidP="00A65A5D">
      <w:pPr>
        <w:autoSpaceDE w:val="0"/>
        <w:autoSpaceDN w:val="0"/>
        <w:adjustRightInd w:val="0"/>
        <w:rPr>
          <w:bCs/>
          <w:sz w:val="28"/>
          <w:szCs w:val="28"/>
        </w:rPr>
      </w:pPr>
    </w:p>
    <w:p w:rsidR="009C1E09" w:rsidRPr="009C1E09" w:rsidRDefault="009C1E09" w:rsidP="009C1E09">
      <w:pPr>
        <w:ind w:right="141"/>
        <w:rPr>
          <w:sz w:val="28"/>
          <w:szCs w:val="28"/>
          <w:lang w:val="tt-RU"/>
        </w:rPr>
      </w:pPr>
      <w:r w:rsidRPr="009C1E09">
        <w:rPr>
          <w:sz w:val="28"/>
          <w:szCs w:val="28"/>
        </w:rPr>
        <w:t>Татарстан Республикасы Мамадыш</w:t>
      </w:r>
      <w:r w:rsidRPr="009C1E09">
        <w:rPr>
          <w:sz w:val="28"/>
          <w:szCs w:val="28"/>
          <w:lang w:val="tt-RU"/>
        </w:rPr>
        <w:t xml:space="preserve"> </w:t>
      </w:r>
    </w:p>
    <w:p w:rsidR="009C1E09" w:rsidRPr="009C1E09" w:rsidRDefault="009C1E09" w:rsidP="009C1E09">
      <w:pPr>
        <w:ind w:right="141"/>
        <w:rPr>
          <w:sz w:val="28"/>
          <w:szCs w:val="28"/>
        </w:rPr>
      </w:pPr>
      <w:r w:rsidRPr="009C1E09">
        <w:rPr>
          <w:sz w:val="28"/>
          <w:szCs w:val="28"/>
        </w:rPr>
        <w:t xml:space="preserve">муниципаль районы Башкарма </w:t>
      </w:r>
    </w:p>
    <w:p w:rsidR="009C1E09" w:rsidRPr="009C1E09" w:rsidRDefault="009C1E09" w:rsidP="009C1E09">
      <w:pPr>
        <w:ind w:right="141"/>
        <w:rPr>
          <w:sz w:val="28"/>
          <w:szCs w:val="28"/>
          <w:lang w:val="tt-RU"/>
        </w:rPr>
      </w:pPr>
      <w:r w:rsidRPr="009C1E09">
        <w:rPr>
          <w:sz w:val="28"/>
          <w:szCs w:val="28"/>
        </w:rPr>
        <w:t>комитетыны</w:t>
      </w:r>
      <w:r w:rsidRPr="009C1E09">
        <w:rPr>
          <w:sz w:val="28"/>
          <w:szCs w:val="28"/>
          <w:lang w:val="tt-RU"/>
        </w:rPr>
        <w:t>ң 2018 елның 24 декабрендәге</w:t>
      </w:r>
    </w:p>
    <w:p w:rsidR="009C1E09" w:rsidRPr="009C1E09" w:rsidRDefault="009C1E09" w:rsidP="009C1E09">
      <w:pPr>
        <w:ind w:right="141"/>
        <w:rPr>
          <w:sz w:val="28"/>
          <w:szCs w:val="28"/>
          <w:lang w:val="tt-RU"/>
        </w:rPr>
      </w:pPr>
      <w:r w:rsidRPr="009C1E09">
        <w:rPr>
          <w:sz w:val="28"/>
          <w:szCs w:val="28"/>
          <w:lang w:val="tt-RU"/>
        </w:rPr>
        <w:t>607 нче номерлы карарына  үзгәрешләр</w:t>
      </w:r>
    </w:p>
    <w:p w:rsidR="009C1E09" w:rsidRPr="009C1E09" w:rsidRDefault="009C1E09" w:rsidP="009C1E09">
      <w:pPr>
        <w:ind w:right="141"/>
        <w:rPr>
          <w:sz w:val="28"/>
          <w:szCs w:val="28"/>
          <w:lang w:val="tt-RU"/>
        </w:rPr>
      </w:pPr>
      <w:r w:rsidRPr="009C1E09">
        <w:rPr>
          <w:sz w:val="28"/>
          <w:szCs w:val="28"/>
          <w:lang w:val="tt-RU"/>
        </w:rPr>
        <w:t xml:space="preserve"> кертү турында</w:t>
      </w:r>
    </w:p>
    <w:p w:rsidR="009C1E09" w:rsidRPr="009C1E09" w:rsidRDefault="009C1E09" w:rsidP="009C1E09">
      <w:pPr>
        <w:ind w:right="141"/>
        <w:rPr>
          <w:sz w:val="28"/>
          <w:szCs w:val="28"/>
          <w:lang w:val="tt-RU"/>
        </w:rPr>
      </w:pPr>
    </w:p>
    <w:p w:rsidR="009C1E09" w:rsidRPr="009C1E09" w:rsidRDefault="009C1E09" w:rsidP="009C1E09">
      <w:pPr>
        <w:ind w:firstLine="480"/>
        <w:jc w:val="both"/>
        <w:rPr>
          <w:sz w:val="28"/>
          <w:szCs w:val="28"/>
          <w:lang w:val="tt-RU"/>
        </w:rPr>
      </w:pPr>
      <w:r w:rsidRPr="009C1E09">
        <w:rPr>
          <w:sz w:val="28"/>
          <w:szCs w:val="28"/>
          <w:lang w:val="tt-RU"/>
        </w:rPr>
        <w:t xml:space="preserve">“ Дәүләт һәм муниципаль хезмәтләр күрсәтүне оештыру турында" 2010 елның 27 июлендәге 210-ФЗ номерлы Федераль законны гамәлгә ашыру максатларында, Россия Федерациясе Хөкүмәтенең 2022 елның 15 августындагы 1415 номерлы карарына таянып, Татарстан Республикасы Мамадыш муниципаль  районы Башкарма комитеты карар бирә:  </w:t>
      </w:r>
    </w:p>
    <w:p w:rsidR="009C1E09" w:rsidRPr="009C1E09" w:rsidRDefault="009C1E09" w:rsidP="009C1E09">
      <w:pPr>
        <w:ind w:firstLine="480"/>
        <w:jc w:val="both"/>
        <w:rPr>
          <w:sz w:val="28"/>
          <w:szCs w:val="28"/>
          <w:lang w:val="tt-RU"/>
        </w:rPr>
      </w:pPr>
      <w:r w:rsidRPr="009C1E09">
        <w:rPr>
          <w:sz w:val="28"/>
          <w:szCs w:val="28"/>
          <w:lang w:val="tt-RU"/>
        </w:rPr>
        <w:t xml:space="preserve">1. Татарстан Республикасы Мамадыш муниципаль районы Башкарма комитетының 2018 елның 24 декабрендәге "Яңа редакциядә муниципаль хезмәтләр күрсәтүнең административ регламентларын раслау турында " 607 нче номерлы карарына (алга таба – Карар) түбәндәге үзгәрешләрне кертергә: </w:t>
      </w:r>
    </w:p>
    <w:p w:rsidR="009C1E09" w:rsidRPr="009C1E09" w:rsidRDefault="009C1E09" w:rsidP="009C1E09">
      <w:pPr>
        <w:ind w:firstLine="480"/>
        <w:jc w:val="both"/>
        <w:rPr>
          <w:sz w:val="28"/>
          <w:szCs w:val="28"/>
          <w:lang w:val="tt-RU"/>
        </w:rPr>
      </w:pPr>
      <w:r w:rsidRPr="009C1E09">
        <w:rPr>
          <w:sz w:val="28"/>
          <w:szCs w:val="28"/>
          <w:lang w:val="tt-RU"/>
        </w:rPr>
        <w:t xml:space="preserve">1.1. 1 нче кушымтаның 5 пунктында "күрсәтелгән чорда бәйле рәвештә” сүзләреннән соң “аның максатчан билгеләнеше һәм” сүзләрен өстәргә, ", "муниципаль берәмлек һәм белгечлек буенча” сүзләрен “Россия Федерациясе субъекты законы белән билгеләнгән муниципаль берәмлек һәм һөнәр, белгечлек” сүзләренә алмаштырырга; </w:t>
      </w:r>
    </w:p>
    <w:p w:rsidR="009C1E09" w:rsidRPr="009C1E09" w:rsidRDefault="009C1E09" w:rsidP="009C1E09">
      <w:pPr>
        <w:ind w:firstLine="480"/>
        <w:jc w:val="both"/>
        <w:rPr>
          <w:sz w:val="28"/>
          <w:szCs w:val="28"/>
          <w:lang w:val="tt-RU"/>
        </w:rPr>
      </w:pPr>
      <w:r w:rsidRPr="009C1E09">
        <w:rPr>
          <w:sz w:val="28"/>
          <w:szCs w:val="28"/>
          <w:lang w:val="tt-RU"/>
        </w:rPr>
        <w:t>1.2. 1 нче кушымтаның 2 пунктында 9 пунктчасында "бу күчемсез милек объектлары бирелгән"  сүзләрен "дәүләт яки муниципаль милектә булган биналар, корылмалар арендага бирелгән" сүзләренә алыштырырга.</w:t>
      </w:r>
    </w:p>
    <w:p w:rsidR="009C1E09" w:rsidRPr="009C1E09" w:rsidRDefault="009C1E09" w:rsidP="009C1E09">
      <w:pPr>
        <w:ind w:firstLine="480"/>
        <w:jc w:val="both"/>
        <w:rPr>
          <w:sz w:val="28"/>
          <w:szCs w:val="28"/>
          <w:lang w:val="tt-RU"/>
        </w:rPr>
      </w:pPr>
      <w:r w:rsidRPr="009C1E09">
        <w:rPr>
          <w:sz w:val="28"/>
          <w:szCs w:val="28"/>
          <w:lang w:val="tt-RU"/>
        </w:rPr>
        <w:t xml:space="preserve">1.3. </w:t>
      </w:r>
      <w:hyperlink r:id="rId10" w:history="1">
        <w:r w:rsidRPr="009C1E09">
          <w:rPr>
            <w:sz w:val="28"/>
            <w:szCs w:val="28"/>
            <w:lang w:val="tt-RU"/>
          </w:rPr>
          <w:t xml:space="preserve">1 нче кушымтаның 39.10 статьясының 2 нче пунктына  түбәндәге эчтәлекле 4_1 һәм 4_2 пунктчалар өстәргә: </w:t>
        </w:r>
      </w:hyperlink>
    </w:p>
    <w:p w:rsidR="009C1E09" w:rsidRPr="009C1E09" w:rsidRDefault="009C1E09" w:rsidP="009C1E09">
      <w:pPr>
        <w:ind w:firstLine="480"/>
        <w:jc w:val="both"/>
        <w:rPr>
          <w:sz w:val="28"/>
          <w:szCs w:val="28"/>
          <w:lang w:val="tt-RU"/>
        </w:rPr>
      </w:pPr>
      <w:r w:rsidRPr="009C1E09">
        <w:rPr>
          <w:sz w:val="28"/>
          <w:szCs w:val="28"/>
          <w:lang w:val="tt-RU"/>
        </w:rPr>
        <w:t>"4_1) күрсәтелгән җир кишәрлекләрендә дини яисә хәйрия билгеләнешендәге биналар, корылмалар урнашкан булса, күрсәтелгән җир кишәрлекләре әйләнештә чикләнгән һәм (яисә) әлеге дини оешмаларга милеккә бирелә алмаган очракта, дини яисә хәйрия билгеләнешендәге биналар, корылмалар урнашкан булса, дини оешмаларга кырык тугыз елга кадәр чорга;</w:t>
      </w:r>
    </w:p>
    <w:p w:rsidR="009C1E09" w:rsidRPr="009C1E09" w:rsidRDefault="009C1E09" w:rsidP="009C1E09">
      <w:pPr>
        <w:ind w:firstLine="480"/>
        <w:jc w:val="both"/>
        <w:rPr>
          <w:sz w:val="28"/>
          <w:szCs w:val="28"/>
          <w:lang w:val="tt-RU"/>
        </w:rPr>
      </w:pPr>
      <w:bookmarkStart w:id="1" w:name="P001D"/>
      <w:bookmarkEnd w:id="1"/>
      <w:r w:rsidRPr="009C1E09">
        <w:rPr>
          <w:sz w:val="28"/>
          <w:szCs w:val="28"/>
          <w:lang w:val="tt-RU"/>
        </w:rPr>
        <w:t xml:space="preserve">4_2) коммерциягә карамаган оешмалар, күрсәтелгән җир кишәрлекләрендә түләүсез файдалану хокукында үзләренә караган һәм дәүләт милкендәге яисә </w:t>
      </w:r>
      <w:r w:rsidRPr="009C1E09">
        <w:rPr>
          <w:sz w:val="28"/>
          <w:szCs w:val="28"/>
          <w:lang w:val="tt-RU"/>
        </w:rPr>
        <w:lastRenderedPageBreak/>
        <w:t>муниципаль милектәге биналар, корылмалар урнашкан булса, мондый биналарга, корылмаларга хокуклар туктатылганчыга кадәр вакытка;</w:t>
      </w:r>
    </w:p>
    <w:p w:rsidR="009C1E09" w:rsidRPr="009C1E09" w:rsidRDefault="009C1E09" w:rsidP="009C1E09">
      <w:pPr>
        <w:ind w:firstLine="480"/>
        <w:jc w:val="both"/>
        <w:rPr>
          <w:sz w:val="28"/>
          <w:szCs w:val="28"/>
          <w:lang w:val="tt-RU"/>
        </w:rPr>
      </w:pPr>
      <w:r w:rsidRPr="009C1E09">
        <w:rPr>
          <w:sz w:val="28"/>
          <w:szCs w:val="28"/>
          <w:lang w:val="tt-RU"/>
        </w:rPr>
        <w:t>1.4.  1 нче кушымтаның 39.10 пунктындагы 7 пунктчасында «белгечлекләр буенча,» сүзләрен «һөнәрләр, белгечлекләр буенча,» сүзләренә алмаштырырга,  "ел;" сүзен “ел. Россия Федерациясе субъекты Законында мондый гражданнар торак урыннарына мохтаҗлар буларак исәптә торырга яисә әлеге исәпкә кую өчен нигезләр булырга тиеш, шулай ук мондый гражданнарның индивидуаль торак төзелеше яисә шәхси ярдәмче хуҗалык алып бару өчен әлеге муниципаль берәмлектә бирелгән башка җир кишәрлекләренә милек хокукы булмау турындагы таләбе дә каралырга мөмкин.;" сүзләренә алмаштырырга.</w:t>
      </w:r>
    </w:p>
    <w:p w:rsidR="009C1E09" w:rsidRPr="009C1E09" w:rsidRDefault="009C1E09" w:rsidP="009C1E09">
      <w:pPr>
        <w:ind w:firstLine="480"/>
        <w:jc w:val="both"/>
        <w:rPr>
          <w:sz w:val="28"/>
          <w:szCs w:val="28"/>
          <w:lang w:val="tt-RU"/>
        </w:rPr>
      </w:pPr>
      <w:r w:rsidRPr="009C1E09">
        <w:rPr>
          <w:sz w:val="28"/>
          <w:szCs w:val="28"/>
          <w:lang w:val="tt-RU"/>
        </w:rPr>
        <w:t>2. Әлеге карарны Татарстан Республикасының рәсми хокукый мәгълүмат порталында http://mamadysh.tatarstan.ru/ адресы буенча бастырып чыгарырга һәм Мамадыш муниципаль районының рәсми сайтында урнаштыру юлы белән халыкка җиткерергә.</w:t>
      </w:r>
    </w:p>
    <w:p w:rsidR="009C1E09" w:rsidRPr="009C1E09" w:rsidRDefault="009C1E09" w:rsidP="009C1E09">
      <w:pPr>
        <w:ind w:firstLine="480"/>
        <w:jc w:val="both"/>
        <w:rPr>
          <w:rFonts w:eastAsia="Calibri"/>
          <w:sz w:val="28"/>
          <w:szCs w:val="28"/>
          <w:lang w:val="tt-RU" w:eastAsia="en-US"/>
        </w:rPr>
      </w:pPr>
      <w:r w:rsidRPr="009C1E09">
        <w:rPr>
          <w:rFonts w:eastAsia="Calibri"/>
          <w:sz w:val="28"/>
          <w:szCs w:val="28"/>
          <w:lang w:val="tt-RU" w:eastAsia="en-US"/>
        </w:rPr>
        <w:t xml:space="preserve">3. Әлеге караның үтәлешен контрольдә тотуны үз җаваплылыгымда калдырам. </w:t>
      </w:r>
    </w:p>
    <w:p w:rsidR="009C1E09" w:rsidRDefault="009C1E09" w:rsidP="00A65A5D">
      <w:pPr>
        <w:autoSpaceDE w:val="0"/>
        <w:autoSpaceDN w:val="0"/>
        <w:adjustRightInd w:val="0"/>
        <w:rPr>
          <w:sz w:val="28"/>
          <w:szCs w:val="28"/>
          <w:lang w:val="tt-RU"/>
        </w:rPr>
      </w:pPr>
    </w:p>
    <w:p w:rsidR="001D7190" w:rsidRDefault="001D7190" w:rsidP="00A65A5D">
      <w:pPr>
        <w:autoSpaceDE w:val="0"/>
        <w:autoSpaceDN w:val="0"/>
        <w:adjustRightInd w:val="0"/>
        <w:rPr>
          <w:sz w:val="28"/>
          <w:szCs w:val="28"/>
          <w:lang w:val="tt-RU"/>
        </w:rPr>
      </w:pPr>
    </w:p>
    <w:p w:rsidR="001D7190" w:rsidRDefault="001D7190" w:rsidP="00A65A5D">
      <w:pPr>
        <w:autoSpaceDE w:val="0"/>
        <w:autoSpaceDN w:val="0"/>
        <w:adjustRightInd w:val="0"/>
        <w:rPr>
          <w:sz w:val="28"/>
          <w:szCs w:val="28"/>
          <w:lang w:val="tt-RU"/>
        </w:rPr>
      </w:pPr>
    </w:p>
    <w:p w:rsidR="001D7190" w:rsidRDefault="001D7190" w:rsidP="001D7190">
      <w:pPr>
        <w:autoSpaceDE w:val="0"/>
        <w:autoSpaceDN w:val="0"/>
        <w:adjustRightInd w:val="0"/>
        <w:jc w:val="both"/>
        <w:rPr>
          <w:rFonts w:eastAsia="Calibri"/>
          <w:color w:val="000000"/>
          <w:sz w:val="24"/>
          <w:szCs w:val="24"/>
          <w:lang w:val="tt-RU" w:eastAsia="en-US"/>
        </w:rPr>
      </w:pPr>
      <w:r>
        <w:rPr>
          <w:rFonts w:eastAsia="Calibri"/>
          <w:color w:val="000000"/>
          <w:sz w:val="28"/>
          <w:szCs w:val="28"/>
          <w:lang w:val="tt-RU" w:eastAsia="en-US"/>
        </w:rPr>
        <w:t>Җитәкче   вазифаларын башкаручы                                                         А.Х.Әгъләмов</w:t>
      </w:r>
    </w:p>
    <w:p w:rsidR="001D7190" w:rsidRPr="001D7190" w:rsidRDefault="001D7190" w:rsidP="001D7190">
      <w:pPr>
        <w:widowControl w:val="0"/>
        <w:autoSpaceDE w:val="0"/>
        <w:autoSpaceDN w:val="0"/>
        <w:adjustRightInd w:val="0"/>
        <w:rPr>
          <w:sz w:val="28"/>
          <w:szCs w:val="28"/>
          <w:lang w:val="tt-RU"/>
        </w:rPr>
      </w:pPr>
      <w:r>
        <w:rPr>
          <w:sz w:val="28"/>
          <w:szCs w:val="28"/>
          <w:lang w:val="tt-RU"/>
        </w:rPr>
        <w:t xml:space="preserve">          </w:t>
      </w:r>
    </w:p>
    <w:p w:rsidR="001D7190" w:rsidRPr="001D7190" w:rsidRDefault="001D7190" w:rsidP="00A65A5D">
      <w:pPr>
        <w:autoSpaceDE w:val="0"/>
        <w:autoSpaceDN w:val="0"/>
        <w:adjustRightInd w:val="0"/>
        <w:rPr>
          <w:bCs/>
          <w:sz w:val="28"/>
          <w:szCs w:val="28"/>
          <w:lang w:val="tt-RU"/>
        </w:rPr>
      </w:pPr>
    </w:p>
    <w:sectPr w:rsidR="001D7190" w:rsidRPr="001D7190" w:rsidSect="009C1E09">
      <w:pgSz w:w="11906" w:h="16838"/>
      <w:pgMar w:top="1134" w:right="566" w:bottom="1134"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3DE" w:rsidRDefault="002D03DE">
      <w:r>
        <w:separator/>
      </w:r>
    </w:p>
  </w:endnote>
  <w:endnote w:type="continuationSeparator" w:id="0">
    <w:p w:rsidR="002D03DE" w:rsidRDefault="002D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3DE" w:rsidRDefault="002D03DE">
      <w:r>
        <w:separator/>
      </w:r>
    </w:p>
  </w:footnote>
  <w:footnote w:type="continuationSeparator" w:id="0">
    <w:p w:rsidR="002D03DE" w:rsidRDefault="002D03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32202BFD"/>
    <w:multiLevelType w:val="multilevel"/>
    <w:tmpl w:val="A17ED442"/>
    <w:lvl w:ilvl="0">
      <w:start w:val="1"/>
      <w:numFmt w:val="decimal"/>
      <w:lvlText w:val="%1."/>
      <w:lvlJc w:val="left"/>
      <w:pPr>
        <w:ind w:left="1260" w:hanging="360"/>
      </w:pPr>
    </w:lvl>
    <w:lvl w:ilvl="1">
      <w:start w:val="1"/>
      <w:numFmt w:val="decimal"/>
      <w:isLgl/>
      <w:lvlText w:val="%1.%2."/>
      <w:lvlJc w:val="left"/>
      <w:pPr>
        <w:ind w:left="1353"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9"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148221B"/>
    <w:multiLevelType w:val="hybridMultilevel"/>
    <w:tmpl w:val="D600631A"/>
    <w:lvl w:ilvl="0" w:tplc="0419000F">
      <w:start w:val="1"/>
      <w:numFmt w:val="decimal"/>
      <w:lvlText w:val="%1."/>
      <w:lvlJc w:val="left"/>
      <w:pPr>
        <w:ind w:left="13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DA743D3"/>
    <w:multiLevelType w:val="hybridMultilevel"/>
    <w:tmpl w:val="6AF47A90"/>
    <w:lvl w:ilvl="0" w:tplc="8D581414">
      <w:start w:val="1"/>
      <w:numFmt w:val="decimal"/>
      <w:lvlText w:val="%1."/>
      <w:lvlJc w:val="left"/>
      <w:pPr>
        <w:ind w:left="112" w:hanging="299"/>
      </w:pPr>
      <w:rPr>
        <w:rFonts w:ascii="Arial" w:eastAsia="Times New Roman" w:hAnsi="Arial" w:cs="Arial" w:hint="default"/>
        <w:b w:val="0"/>
        <w:bCs w:val="0"/>
        <w:i w:val="0"/>
        <w:iCs w:val="0"/>
        <w:spacing w:val="-1"/>
        <w:w w:val="92"/>
        <w:sz w:val="24"/>
        <w:szCs w:val="24"/>
      </w:rPr>
    </w:lvl>
    <w:lvl w:ilvl="1" w:tplc="C3A666FE">
      <w:numFmt w:val="bullet"/>
      <w:lvlText w:val="•"/>
      <w:lvlJc w:val="left"/>
      <w:pPr>
        <w:ind w:left="1037" w:hanging="299"/>
      </w:pPr>
      <w:rPr>
        <w:rFonts w:hint="default"/>
      </w:rPr>
    </w:lvl>
    <w:lvl w:ilvl="2" w:tplc="A9D87826">
      <w:numFmt w:val="bullet"/>
      <w:lvlText w:val="•"/>
      <w:lvlJc w:val="left"/>
      <w:pPr>
        <w:ind w:left="1955" w:hanging="299"/>
      </w:pPr>
      <w:rPr>
        <w:rFonts w:hint="default"/>
      </w:rPr>
    </w:lvl>
    <w:lvl w:ilvl="3" w:tplc="D654FB32">
      <w:numFmt w:val="bullet"/>
      <w:lvlText w:val="•"/>
      <w:lvlJc w:val="left"/>
      <w:pPr>
        <w:ind w:left="2873" w:hanging="299"/>
      </w:pPr>
      <w:rPr>
        <w:rFonts w:hint="default"/>
      </w:rPr>
    </w:lvl>
    <w:lvl w:ilvl="4" w:tplc="5F8C1B8A">
      <w:numFmt w:val="bullet"/>
      <w:lvlText w:val="•"/>
      <w:lvlJc w:val="left"/>
      <w:pPr>
        <w:ind w:left="3790" w:hanging="299"/>
      </w:pPr>
      <w:rPr>
        <w:rFonts w:hint="default"/>
      </w:rPr>
    </w:lvl>
    <w:lvl w:ilvl="5" w:tplc="BEB4B0EA">
      <w:numFmt w:val="bullet"/>
      <w:lvlText w:val="•"/>
      <w:lvlJc w:val="left"/>
      <w:pPr>
        <w:ind w:left="4708" w:hanging="299"/>
      </w:pPr>
      <w:rPr>
        <w:rFonts w:hint="default"/>
      </w:rPr>
    </w:lvl>
    <w:lvl w:ilvl="6" w:tplc="932EF63C">
      <w:numFmt w:val="bullet"/>
      <w:lvlText w:val="•"/>
      <w:lvlJc w:val="left"/>
      <w:pPr>
        <w:ind w:left="5626" w:hanging="299"/>
      </w:pPr>
      <w:rPr>
        <w:rFonts w:hint="default"/>
      </w:rPr>
    </w:lvl>
    <w:lvl w:ilvl="7" w:tplc="DFB0EBF0">
      <w:numFmt w:val="bullet"/>
      <w:lvlText w:val="•"/>
      <w:lvlJc w:val="left"/>
      <w:pPr>
        <w:ind w:left="6543" w:hanging="299"/>
      </w:pPr>
      <w:rPr>
        <w:rFonts w:hint="default"/>
      </w:rPr>
    </w:lvl>
    <w:lvl w:ilvl="8" w:tplc="09F691FC">
      <w:numFmt w:val="bullet"/>
      <w:lvlText w:val="•"/>
      <w:lvlJc w:val="left"/>
      <w:pPr>
        <w:ind w:left="7461" w:hanging="299"/>
      </w:pPr>
      <w:rPr>
        <w:rFonts w:hint="default"/>
      </w:rPr>
    </w:lvl>
  </w:abstractNum>
  <w:abstractNum w:abstractNumId="14"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5"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7"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E1A3063"/>
    <w:multiLevelType w:val="hybridMultilevel"/>
    <w:tmpl w:val="0BA28BD2"/>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1934DB"/>
    <w:multiLevelType w:val="hybridMultilevel"/>
    <w:tmpl w:val="3502FB76"/>
    <w:lvl w:ilvl="0" w:tplc="0812E53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3"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8"/>
  </w:num>
  <w:num w:numId="3">
    <w:abstractNumId w:val="2"/>
  </w:num>
  <w:num w:numId="4">
    <w:abstractNumId w:val="19"/>
  </w:num>
  <w:num w:numId="5">
    <w:abstractNumId w:val="24"/>
  </w:num>
  <w:num w:numId="6">
    <w:abstractNumId w:val="17"/>
  </w:num>
  <w:num w:numId="7">
    <w:abstractNumId w:val="3"/>
  </w:num>
  <w:num w:numId="8">
    <w:abstractNumId w:val="16"/>
  </w:num>
  <w:num w:numId="9">
    <w:abstractNumId w:val="5"/>
  </w:num>
  <w:num w:numId="10">
    <w:abstractNumId w:val="11"/>
  </w:num>
  <w:num w:numId="11">
    <w:abstractNumId w:val="7"/>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23"/>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5"/>
  </w:num>
  <w:num w:numId="22">
    <w:abstractNumId w:val="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5BF5"/>
    <w:rsid w:val="00006ED4"/>
    <w:rsid w:val="00012108"/>
    <w:rsid w:val="00015ED9"/>
    <w:rsid w:val="00022359"/>
    <w:rsid w:val="00023909"/>
    <w:rsid w:val="00025894"/>
    <w:rsid w:val="00025DEC"/>
    <w:rsid w:val="00033900"/>
    <w:rsid w:val="000429F7"/>
    <w:rsid w:val="000430DB"/>
    <w:rsid w:val="000512C5"/>
    <w:rsid w:val="00052EC2"/>
    <w:rsid w:val="0005711A"/>
    <w:rsid w:val="00063630"/>
    <w:rsid w:val="00065958"/>
    <w:rsid w:val="00067CA2"/>
    <w:rsid w:val="000729CB"/>
    <w:rsid w:val="0008359D"/>
    <w:rsid w:val="00083A8E"/>
    <w:rsid w:val="00083C08"/>
    <w:rsid w:val="00095CF6"/>
    <w:rsid w:val="000A1542"/>
    <w:rsid w:val="000C0B1A"/>
    <w:rsid w:val="000C1C08"/>
    <w:rsid w:val="001047D9"/>
    <w:rsid w:val="00107FC2"/>
    <w:rsid w:val="00120C91"/>
    <w:rsid w:val="00131B46"/>
    <w:rsid w:val="00131DA6"/>
    <w:rsid w:val="00134788"/>
    <w:rsid w:val="0015111F"/>
    <w:rsid w:val="001529EE"/>
    <w:rsid w:val="00170F56"/>
    <w:rsid w:val="00175ECA"/>
    <w:rsid w:val="00194AFD"/>
    <w:rsid w:val="001A4321"/>
    <w:rsid w:val="001B41FB"/>
    <w:rsid w:val="001B4C2F"/>
    <w:rsid w:val="001B5F1C"/>
    <w:rsid w:val="001C5938"/>
    <w:rsid w:val="001D7190"/>
    <w:rsid w:val="001E10B7"/>
    <w:rsid w:val="001F1594"/>
    <w:rsid w:val="001F15C9"/>
    <w:rsid w:val="00200549"/>
    <w:rsid w:val="0020685B"/>
    <w:rsid w:val="00206B4F"/>
    <w:rsid w:val="00210F78"/>
    <w:rsid w:val="00217843"/>
    <w:rsid w:val="002213D0"/>
    <w:rsid w:val="00225231"/>
    <w:rsid w:val="002264DB"/>
    <w:rsid w:val="002404B4"/>
    <w:rsid w:val="00242E90"/>
    <w:rsid w:val="00244D6D"/>
    <w:rsid w:val="00260541"/>
    <w:rsid w:val="00266213"/>
    <w:rsid w:val="00272619"/>
    <w:rsid w:val="00275860"/>
    <w:rsid w:val="002767D9"/>
    <w:rsid w:val="00293300"/>
    <w:rsid w:val="00293F50"/>
    <w:rsid w:val="002941FC"/>
    <w:rsid w:val="002A1FF7"/>
    <w:rsid w:val="002B2DD6"/>
    <w:rsid w:val="002D03D5"/>
    <w:rsid w:val="002D03DE"/>
    <w:rsid w:val="002D267E"/>
    <w:rsid w:val="002D3DCB"/>
    <w:rsid w:val="002E5486"/>
    <w:rsid w:val="00301CE8"/>
    <w:rsid w:val="003045ED"/>
    <w:rsid w:val="003063CB"/>
    <w:rsid w:val="00315DFD"/>
    <w:rsid w:val="003207EC"/>
    <w:rsid w:val="00321D72"/>
    <w:rsid w:val="003355B1"/>
    <w:rsid w:val="00355780"/>
    <w:rsid w:val="00356D78"/>
    <w:rsid w:val="00383BBB"/>
    <w:rsid w:val="00384781"/>
    <w:rsid w:val="00396A18"/>
    <w:rsid w:val="003A2FC9"/>
    <w:rsid w:val="003A43BF"/>
    <w:rsid w:val="003A52E1"/>
    <w:rsid w:val="003B7D21"/>
    <w:rsid w:val="003C5699"/>
    <w:rsid w:val="003D6303"/>
    <w:rsid w:val="003E454B"/>
    <w:rsid w:val="003E7F7E"/>
    <w:rsid w:val="003F4A36"/>
    <w:rsid w:val="0040588A"/>
    <w:rsid w:val="00414B8A"/>
    <w:rsid w:val="00415936"/>
    <w:rsid w:val="00417663"/>
    <w:rsid w:val="00420E8B"/>
    <w:rsid w:val="00440713"/>
    <w:rsid w:val="00442D64"/>
    <w:rsid w:val="00443DCE"/>
    <w:rsid w:val="0045012E"/>
    <w:rsid w:val="00450462"/>
    <w:rsid w:val="00460EF2"/>
    <w:rsid w:val="004700CC"/>
    <w:rsid w:val="00473D79"/>
    <w:rsid w:val="00474D02"/>
    <w:rsid w:val="004754B0"/>
    <w:rsid w:val="00476CC2"/>
    <w:rsid w:val="004A232B"/>
    <w:rsid w:val="004A6BAA"/>
    <w:rsid w:val="004B21BB"/>
    <w:rsid w:val="004B4175"/>
    <w:rsid w:val="004C5DBE"/>
    <w:rsid w:val="004F191F"/>
    <w:rsid w:val="00502E17"/>
    <w:rsid w:val="00503525"/>
    <w:rsid w:val="005075F8"/>
    <w:rsid w:val="005140D9"/>
    <w:rsid w:val="005162EE"/>
    <w:rsid w:val="00530A98"/>
    <w:rsid w:val="0053423B"/>
    <w:rsid w:val="00555FB9"/>
    <w:rsid w:val="00567E06"/>
    <w:rsid w:val="0057214C"/>
    <w:rsid w:val="00582DA3"/>
    <w:rsid w:val="00590DDD"/>
    <w:rsid w:val="00593B0F"/>
    <w:rsid w:val="00594A56"/>
    <w:rsid w:val="005B5A0A"/>
    <w:rsid w:val="005B63D9"/>
    <w:rsid w:val="005B63F2"/>
    <w:rsid w:val="005C5CF0"/>
    <w:rsid w:val="005D6E0A"/>
    <w:rsid w:val="005E3205"/>
    <w:rsid w:val="005E66CA"/>
    <w:rsid w:val="005E7FD6"/>
    <w:rsid w:val="005F19CC"/>
    <w:rsid w:val="005F51F4"/>
    <w:rsid w:val="005F5AD1"/>
    <w:rsid w:val="005F7E8D"/>
    <w:rsid w:val="00606A63"/>
    <w:rsid w:val="00611A3A"/>
    <w:rsid w:val="006120AF"/>
    <w:rsid w:val="00622E5A"/>
    <w:rsid w:val="0063557B"/>
    <w:rsid w:val="00635D42"/>
    <w:rsid w:val="006407D5"/>
    <w:rsid w:val="006409D1"/>
    <w:rsid w:val="00676AAD"/>
    <w:rsid w:val="00683890"/>
    <w:rsid w:val="00691C1D"/>
    <w:rsid w:val="00692E49"/>
    <w:rsid w:val="00694EED"/>
    <w:rsid w:val="00696A10"/>
    <w:rsid w:val="006B37CF"/>
    <w:rsid w:val="006C6335"/>
    <w:rsid w:val="006C7F97"/>
    <w:rsid w:val="006D140C"/>
    <w:rsid w:val="006F6AA6"/>
    <w:rsid w:val="007028EE"/>
    <w:rsid w:val="007063DB"/>
    <w:rsid w:val="00710AE1"/>
    <w:rsid w:val="0072575F"/>
    <w:rsid w:val="00726BEC"/>
    <w:rsid w:val="007308EE"/>
    <w:rsid w:val="0074413C"/>
    <w:rsid w:val="00744812"/>
    <w:rsid w:val="007458F2"/>
    <w:rsid w:val="00762268"/>
    <w:rsid w:val="00767EAD"/>
    <w:rsid w:val="00772E6A"/>
    <w:rsid w:val="00780A18"/>
    <w:rsid w:val="00792D23"/>
    <w:rsid w:val="00794779"/>
    <w:rsid w:val="007969EC"/>
    <w:rsid w:val="00797AC4"/>
    <w:rsid w:val="007A0CD3"/>
    <w:rsid w:val="007A2873"/>
    <w:rsid w:val="007A44C0"/>
    <w:rsid w:val="007A6E8B"/>
    <w:rsid w:val="007B41D4"/>
    <w:rsid w:val="007B74E4"/>
    <w:rsid w:val="007C079A"/>
    <w:rsid w:val="007C4361"/>
    <w:rsid w:val="007D09FC"/>
    <w:rsid w:val="007D390B"/>
    <w:rsid w:val="007D438A"/>
    <w:rsid w:val="007E0B19"/>
    <w:rsid w:val="007E19CC"/>
    <w:rsid w:val="007F49A9"/>
    <w:rsid w:val="007F4EBE"/>
    <w:rsid w:val="0082005C"/>
    <w:rsid w:val="00827D69"/>
    <w:rsid w:val="0083450A"/>
    <w:rsid w:val="00845AF5"/>
    <w:rsid w:val="008508B3"/>
    <w:rsid w:val="00851980"/>
    <w:rsid w:val="00851C33"/>
    <w:rsid w:val="00864085"/>
    <w:rsid w:val="00875A81"/>
    <w:rsid w:val="0088299D"/>
    <w:rsid w:val="008879C2"/>
    <w:rsid w:val="008907F0"/>
    <w:rsid w:val="0089310F"/>
    <w:rsid w:val="008A0D88"/>
    <w:rsid w:val="008A2744"/>
    <w:rsid w:val="008A4569"/>
    <w:rsid w:val="008B288E"/>
    <w:rsid w:val="008C39F5"/>
    <w:rsid w:val="008D7E9B"/>
    <w:rsid w:val="008E203F"/>
    <w:rsid w:val="008E2D1A"/>
    <w:rsid w:val="008E3C06"/>
    <w:rsid w:val="008E457F"/>
    <w:rsid w:val="008E60FD"/>
    <w:rsid w:val="009006AC"/>
    <w:rsid w:val="0090762D"/>
    <w:rsid w:val="00907CFD"/>
    <w:rsid w:val="00911AA7"/>
    <w:rsid w:val="009173C1"/>
    <w:rsid w:val="009257CA"/>
    <w:rsid w:val="0092785D"/>
    <w:rsid w:val="00937FF2"/>
    <w:rsid w:val="00946541"/>
    <w:rsid w:val="0096184B"/>
    <w:rsid w:val="00964002"/>
    <w:rsid w:val="00967F54"/>
    <w:rsid w:val="00971A6D"/>
    <w:rsid w:val="00984A8D"/>
    <w:rsid w:val="0098677B"/>
    <w:rsid w:val="009967F3"/>
    <w:rsid w:val="009A36DC"/>
    <w:rsid w:val="009B23C1"/>
    <w:rsid w:val="009B70FA"/>
    <w:rsid w:val="009C1E09"/>
    <w:rsid w:val="009C77A3"/>
    <w:rsid w:val="009D23A7"/>
    <w:rsid w:val="009E4EC8"/>
    <w:rsid w:val="009F6292"/>
    <w:rsid w:val="00A018CD"/>
    <w:rsid w:val="00A10D83"/>
    <w:rsid w:val="00A1304B"/>
    <w:rsid w:val="00A15F4D"/>
    <w:rsid w:val="00A32BE4"/>
    <w:rsid w:val="00A37D62"/>
    <w:rsid w:val="00A43554"/>
    <w:rsid w:val="00A53DCB"/>
    <w:rsid w:val="00A65A5D"/>
    <w:rsid w:val="00A677EE"/>
    <w:rsid w:val="00A70E00"/>
    <w:rsid w:val="00A775AF"/>
    <w:rsid w:val="00A828FD"/>
    <w:rsid w:val="00A85524"/>
    <w:rsid w:val="00A85BDE"/>
    <w:rsid w:val="00A92A11"/>
    <w:rsid w:val="00AA6D11"/>
    <w:rsid w:val="00AA7818"/>
    <w:rsid w:val="00AB114F"/>
    <w:rsid w:val="00AB3B80"/>
    <w:rsid w:val="00AB64AC"/>
    <w:rsid w:val="00AB7279"/>
    <w:rsid w:val="00AC281D"/>
    <w:rsid w:val="00AC5587"/>
    <w:rsid w:val="00AC7B2A"/>
    <w:rsid w:val="00AE4EA4"/>
    <w:rsid w:val="00AE76F9"/>
    <w:rsid w:val="00B12302"/>
    <w:rsid w:val="00B416E8"/>
    <w:rsid w:val="00B423DF"/>
    <w:rsid w:val="00B4351A"/>
    <w:rsid w:val="00B43CDA"/>
    <w:rsid w:val="00B44DA6"/>
    <w:rsid w:val="00B518F0"/>
    <w:rsid w:val="00B52763"/>
    <w:rsid w:val="00B53AC4"/>
    <w:rsid w:val="00B53DB7"/>
    <w:rsid w:val="00B65C16"/>
    <w:rsid w:val="00B725BD"/>
    <w:rsid w:val="00B72CCF"/>
    <w:rsid w:val="00B73701"/>
    <w:rsid w:val="00B84609"/>
    <w:rsid w:val="00B8561D"/>
    <w:rsid w:val="00B934FC"/>
    <w:rsid w:val="00BB046A"/>
    <w:rsid w:val="00BB1A09"/>
    <w:rsid w:val="00BC3C8B"/>
    <w:rsid w:val="00BC440A"/>
    <w:rsid w:val="00BD4DE7"/>
    <w:rsid w:val="00BE45FC"/>
    <w:rsid w:val="00BF180C"/>
    <w:rsid w:val="00BF431B"/>
    <w:rsid w:val="00BF5CBB"/>
    <w:rsid w:val="00C02746"/>
    <w:rsid w:val="00C02776"/>
    <w:rsid w:val="00C03F69"/>
    <w:rsid w:val="00C32166"/>
    <w:rsid w:val="00C323C8"/>
    <w:rsid w:val="00C32CF8"/>
    <w:rsid w:val="00C54DAC"/>
    <w:rsid w:val="00C66C16"/>
    <w:rsid w:val="00C67F28"/>
    <w:rsid w:val="00C7631D"/>
    <w:rsid w:val="00C809A1"/>
    <w:rsid w:val="00C81C61"/>
    <w:rsid w:val="00C81E8D"/>
    <w:rsid w:val="00C877DE"/>
    <w:rsid w:val="00C9353A"/>
    <w:rsid w:val="00C94821"/>
    <w:rsid w:val="00C95E0A"/>
    <w:rsid w:val="00CC7896"/>
    <w:rsid w:val="00CD226B"/>
    <w:rsid w:val="00CF038D"/>
    <w:rsid w:val="00CF2348"/>
    <w:rsid w:val="00D06DF4"/>
    <w:rsid w:val="00D17CDE"/>
    <w:rsid w:val="00D2444C"/>
    <w:rsid w:val="00D33E4E"/>
    <w:rsid w:val="00D42F49"/>
    <w:rsid w:val="00D504AC"/>
    <w:rsid w:val="00D56925"/>
    <w:rsid w:val="00D60017"/>
    <w:rsid w:val="00D61A37"/>
    <w:rsid w:val="00D6781B"/>
    <w:rsid w:val="00D7175C"/>
    <w:rsid w:val="00D93A80"/>
    <w:rsid w:val="00D94F3E"/>
    <w:rsid w:val="00DA02D0"/>
    <w:rsid w:val="00DB4DCE"/>
    <w:rsid w:val="00DC093E"/>
    <w:rsid w:val="00E03FB0"/>
    <w:rsid w:val="00E1165E"/>
    <w:rsid w:val="00E12C1E"/>
    <w:rsid w:val="00E137FE"/>
    <w:rsid w:val="00E20990"/>
    <w:rsid w:val="00E329F8"/>
    <w:rsid w:val="00E51B49"/>
    <w:rsid w:val="00E5624E"/>
    <w:rsid w:val="00E62980"/>
    <w:rsid w:val="00E63EE2"/>
    <w:rsid w:val="00E804CB"/>
    <w:rsid w:val="00E876D2"/>
    <w:rsid w:val="00E9231A"/>
    <w:rsid w:val="00EA7058"/>
    <w:rsid w:val="00EA72DF"/>
    <w:rsid w:val="00EB2775"/>
    <w:rsid w:val="00EB51E8"/>
    <w:rsid w:val="00EC1086"/>
    <w:rsid w:val="00EC1ADC"/>
    <w:rsid w:val="00EC2AF9"/>
    <w:rsid w:val="00ED6719"/>
    <w:rsid w:val="00EE36E9"/>
    <w:rsid w:val="00EE41FB"/>
    <w:rsid w:val="00EE65F9"/>
    <w:rsid w:val="00F0125C"/>
    <w:rsid w:val="00F04B03"/>
    <w:rsid w:val="00F22FF3"/>
    <w:rsid w:val="00F26663"/>
    <w:rsid w:val="00F63630"/>
    <w:rsid w:val="00F82C9C"/>
    <w:rsid w:val="00F8752E"/>
    <w:rsid w:val="00FA0DC6"/>
    <w:rsid w:val="00FB2C89"/>
    <w:rsid w:val="00FC26DC"/>
    <w:rsid w:val="00FD5988"/>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7888B"/>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uiPriority w:val="99"/>
    <w:rsid w:val="005F51F4"/>
    <w:pPr>
      <w:tabs>
        <w:tab w:val="center" w:pos="4153"/>
        <w:tab w:val="right" w:pos="8306"/>
      </w:tabs>
    </w:pPr>
  </w:style>
  <w:style w:type="paragraph" w:styleId="a7">
    <w:name w:val="header"/>
    <w:basedOn w:val="a"/>
    <w:link w:val="a8"/>
    <w:uiPriority w:val="99"/>
    <w:rsid w:val="005F51F4"/>
    <w:pPr>
      <w:tabs>
        <w:tab w:val="center" w:pos="4153"/>
        <w:tab w:val="right" w:pos="8306"/>
      </w:tabs>
    </w:pPr>
  </w:style>
  <w:style w:type="paragraph" w:styleId="a9">
    <w:name w:val="Body Text Indent"/>
    <w:basedOn w:val="a"/>
    <w:link w:val="aa"/>
    <w:uiPriority w:val="99"/>
    <w:rsid w:val="005F51F4"/>
    <w:pPr>
      <w:ind w:firstLine="720"/>
      <w:jc w:val="both"/>
    </w:pPr>
    <w:rPr>
      <w:sz w:val="28"/>
    </w:rPr>
  </w:style>
  <w:style w:type="paragraph" w:styleId="ab">
    <w:name w:val="Balloon Text"/>
    <w:basedOn w:val="a"/>
    <w:link w:val="ac"/>
    <w:uiPriority w:val="99"/>
    <w:semiHidden/>
    <w:rsid w:val="005F51F4"/>
    <w:rPr>
      <w:rFonts w:ascii="Tahoma" w:hAnsi="Tahoma" w:cs="Tahoma"/>
      <w:sz w:val="16"/>
      <w:szCs w:val="16"/>
    </w:rPr>
  </w:style>
  <w:style w:type="character" w:styleId="ad">
    <w:name w:val="Hyperlink"/>
    <w:uiPriority w:val="99"/>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1"/>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Заголовок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a">
    <w:name w:val="Основной текст с отступом Знак"/>
    <w:basedOn w:val="a0"/>
    <w:link w:val="a9"/>
    <w:uiPriority w:val="99"/>
    <w:rsid w:val="00EB2775"/>
    <w:rPr>
      <w:sz w:val="28"/>
    </w:rPr>
  </w:style>
  <w:style w:type="character" w:customStyle="1" w:styleId="ac">
    <w:name w:val="Текст выноски Знак"/>
    <w:basedOn w:val="a0"/>
    <w:link w:val="ab"/>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e"/>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paragraph" w:styleId="23">
    <w:name w:val="Body Text 2"/>
    <w:basedOn w:val="a"/>
    <w:link w:val="24"/>
    <w:semiHidden/>
    <w:unhideWhenUsed/>
    <w:rsid w:val="00260541"/>
    <w:pPr>
      <w:spacing w:after="120" w:line="480" w:lineRule="auto"/>
    </w:pPr>
  </w:style>
  <w:style w:type="character" w:customStyle="1" w:styleId="24">
    <w:name w:val="Основной текст 2 Знак"/>
    <w:basedOn w:val="a0"/>
    <w:link w:val="23"/>
    <w:semiHidden/>
    <w:rsid w:val="00260541"/>
  </w:style>
  <w:style w:type="paragraph" w:customStyle="1" w:styleId="15">
    <w:name w:val="Обычный1"/>
    <w:rsid w:val="0015111F"/>
    <w:pPr>
      <w:spacing w:line="276" w:lineRule="auto"/>
    </w:pPr>
    <w:rPr>
      <w:rFonts w:ascii="Arial" w:eastAsia="Arial" w:hAnsi="Arial" w:cs="Arial"/>
      <w:color w:val="000000"/>
      <w:sz w:val="22"/>
      <w:szCs w:val="22"/>
    </w:rPr>
  </w:style>
  <w:style w:type="paragraph" w:styleId="af3">
    <w:name w:val="Normal (Web)"/>
    <w:basedOn w:val="a"/>
    <w:uiPriority w:val="99"/>
    <w:semiHidden/>
    <w:unhideWhenUsed/>
    <w:rsid w:val="00414B8A"/>
    <w:pPr>
      <w:spacing w:before="100" w:beforeAutospacing="1" w:after="100" w:afterAutospacing="1"/>
    </w:pPr>
    <w:rPr>
      <w:sz w:val="24"/>
      <w:szCs w:val="24"/>
    </w:rPr>
  </w:style>
  <w:style w:type="paragraph" w:customStyle="1" w:styleId="western">
    <w:name w:val="western"/>
    <w:basedOn w:val="a"/>
    <w:uiPriority w:val="99"/>
    <w:semiHidden/>
    <w:rsid w:val="00414B8A"/>
    <w:pPr>
      <w:spacing w:before="100" w:beforeAutospacing="1" w:after="115"/>
    </w:pPr>
    <w:rPr>
      <w:color w:val="000000"/>
      <w:sz w:val="24"/>
      <w:szCs w:val="24"/>
    </w:rPr>
  </w:style>
  <w:style w:type="numbering" w:customStyle="1" w:styleId="16">
    <w:name w:val="Нет списка1"/>
    <w:next w:val="a2"/>
    <w:uiPriority w:val="99"/>
    <w:semiHidden/>
    <w:unhideWhenUsed/>
    <w:rsid w:val="0074413C"/>
  </w:style>
  <w:style w:type="paragraph" w:customStyle="1" w:styleId="COLBOTTOM">
    <w:name w:val="#COL_BOTTOM"/>
    <w:rsid w:val="0074413C"/>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74413C"/>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74413C"/>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74413C"/>
    <w:pPr>
      <w:widowControl w:val="0"/>
      <w:autoSpaceDE w:val="0"/>
      <w:autoSpaceDN w:val="0"/>
      <w:adjustRightInd w:val="0"/>
    </w:pPr>
    <w:rPr>
      <w:rFonts w:ascii="Arial, sans-serif" w:hAnsi="Arial, sans-serif"/>
      <w:sz w:val="24"/>
      <w:szCs w:val="24"/>
    </w:rPr>
  </w:style>
  <w:style w:type="paragraph" w:customStyle="1" w:styleId="DJVU">
    <w:name w:val=".DJVU"/>
    <w:uiPriority w:val="99"/>
    <w:rsid w:val="0074413C"/>
    <w:pPr>
      <w:widowControl w:val="0"/>
      <w:autoSpaceDE w:val="0"/>
      <w:autoSpaceDN w:val="0"/>
      <w:adjustRightInd w:val="0"/>
    </w:pPr>
    <w:rPr>
      <w:rFonts w:ascii="Arial, sans-serif" w:hAnsi="Arial, sans-serif"/>
      <w:sz w:val="24"/>
      <w:szCs w:val="24"/>
    </w:rPr>
  </w:style>
  <w:style w:type="paragraph" w:customStyle="1" w:styleId="FORMATTEXT0">
    <w:name w:val=".FORMATTEXT"/>
    <w:uiPriority w:val="99"/>
    <w:rsid w:val="0074413C"/>
    <w:pPr>
      <w:widowControl w:val="0"/>
      <w:autoSpaceDE w:val="0"/>
      <w:autoSpaceDN w:val="0"/>
      <w:adjustRightInd w:val="0"/>
    </w:pPr>
    <w:rPr>
      <w:rFonts w:ascii="Arial" w:hAnsi="Arial" w:cs="Arial"/>
    </w:rPr>
  </w:style>
  <w:style w:type="paragraph" w:customStyle="1" w:styleId="HEADERTEXT0">
    <w:name w:val=".HEADERTEXT"/>
    <w:uiPriority w:val="99"/>
    <w:rsid w:val="0074413C"/>
    <w:pPr>
      <w:widowControl w:val="0"/>
      <w:autoSpaceDE w:val="0"/>
      <w:autoSpaceDN w:val="0"/>
      <w:adjustRightInd w:val="0"/>
    </w:pPr>
    <w:rPr>
      <w:rFonts w:ascii="Arial" w:hAnsi="Arial" w:cs="Arial"/>
      <w:color w:val="2B4279"/>
    </w:rPr>
  </w:style>
  <w:style w:type="paragraph" w:customStyle="1" w:styleId="HORIZLINE">
    <w:name w:val=".HORIZLINE"/>
    <w:uiPriority w:val="99"/>
    <w:rsid w:val="0074413C"/>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74413C"/>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74413C"/>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74413C"/>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74413C"/>
    <w:pPr>
      <w:widowControl w:val="0"/>
      <w:autoSpaceDE w:val="0"/>
      <w:autoSpaceDN w:val="0"/>
      <w:adjustRightInd w:val="0"/>
    </w:pPr>
    <w:rPr>
      <w:rFonts w:ascii="Courier New" w:hAnsi="Courier New" w:cs="Courier New"/>
    </w:rPr>
  </w:style>
  <w:style w:type="paragraph" w:customStyle="1" w:styleId="BODY">
    <w:name w:val="BODY"/>
    <w:uiPriority w:val="99"/>
    <w:rsid w:val="0074413C"/>
    <w:pPr>
      <w:widowControl w:val="0"/>
      <w:autoSpaceDE w:val="0"/>
      <w:autoSpaceDN w:val="0"/>
      <w:adjustRightInd w:val="0"/>
    </w:pPr>
    <w:rPr>
      <w:rFonts w:ascii="Arial" w:hAnsi="Arial" w:cs="Arial"/>
    </w:rPr>
  </w:style>
  <w:style w:type="paragraph" w:customStyle="1" w:styleId="HTML">
    <w:name w:val="HTML"/>
    <w:uiPriority w:val="99"/>
    <w:rsid w:val="0074413C"/>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74413C"/>
    <w:pPr>
      <w:widowControl w:val="0"/>
      <w:autoSpaceDE w:val="0"/>
      <w:autoSpaceDN w:val="0"/>
      <w:adjustRightInd w:val="0"/>
    </w:pPr>
    <w:rPr>
      <w:rFonts w:ascii="Arial, sans-serif" w:hAnsi="Arial, sans-serif"/>
      <w:sz w:val="24"/>
      <w:szCs w:val="24"/>
    </w:rPr>
  </w:style>
  <w:style w:type="character" w:customStyle="1" w:styleId="a8">
    <w:name w:val="Верхний колонтитул Знак"/>
    <w:basedOn w:val="a0"/>
    <w:link w:val="a7"/>
    <w:uiPriority w:val="99"/>
    <w:rsid w:val="0074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7858">
      <w:bodyDiv w:val="1"/>
      <w:marLeft w:val="0"/>
      <w:marRight w:val="0"/>
      <w:marTop w:val="0"/>
      <w:marBottom w:val="0"/>
      <w:divBdr>
        <w:top w:val="none" w:sz="0" w:space="0" w:color="auto"/>
        <w:left w:val="none" w:sz="0" w:space="0" w:color="auto"/>
        <w:bottom w:val="none" w:sz="0" w:space="0" w:color="auto"/>
        <w:right w:val="none" w:sz="0" w:space="0" w:color="auto"/>
      </w:divBdr>
    </w:div>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63087167">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660889500">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15802864">
      <w:bodyDiv w:val="1"/>
      <w:marLeft w:val="0"/>
      <w:marRight w:val="0"/>
      <w:marTop w:val="0"/>
      <w:marBottom w:val="0"/>
      <w:divBdr>
        <w:top w:val="none" w:sz="0" w:space="0" w:color="auto"/>
        <w:left w:val="none" w:sz="0" w:space="0" w:color="auto"/>
        <w:bottom w:val="none" w:sz="0" w:space="0" w:color="auto"/>
        <w:right w:val="none" w:sz="0" w:space="0" w:color="auto"/>
      </w:divBdr>
    </w:div>
    <w:div w:id="887914103">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972751118">
      <w:bodyDiv w:val="1"/>
      <w:marLeft w:val="0"/>
      <w:marRight w:val="0"/>
      <w:marTop w:val="0"/>
      <w:marBottom w:val="0"/>
      <w:divBdr>
        <w:top w:val="none" w:sz="0" w:space="0" w:color="auto"/>
        <w:left w:val="none" w:sz="0" w:space="0" w:color="auto"/>
        <w:bottom w:val="none" w:sz="0" w:space="0" w:color="auto"/>
        <w:right w:val="none" w:sz="0" w:space="0" w:color="auto"/>
      </w:divBdr>
    </w:div>
    <w:div w:id="986589664">
      <w:bodyDiv w:val="1"/>
      <w:marLeft w:val="0"/>
      <w:marRight w:val="0"/>
      <w:marTop w:val="0"/>
      <w:marBottom w:val="0"/>
      <w:divBdr>
        <w:top w:val="none" w:sz="0" w:space="0" w:color="auto"/>
        <w:left w:val="none" w:sz="0" w:space="0" w:color="auto"/>
        <w:bottom w:val="none" w:sz="0" w:space="0" w:color="auto"/>
        <w:right w:val="none" w:sz="0" w:space="0" w:color="auto"/>
      </w:divBdr>
    </w:div>
    <w:div w:id="987781401">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44468958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06496054">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 w:id="1880704541">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 w:id="21031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kodeks://link/d?nd=549334801&amp;point=mark=000002E0NV0EMB17P2UU02840IG13VVVVVU01F8EU5000C39A1AAP4VT"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0EBCBE3-C250-493E-BE58-F865594E2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640</Words>
  <Characters>3648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6</cp:revision>
  <cp:lastPrinted>2023-09-18T12:58:00Z</cp:lastPrinted>
  <dcterms:created xsi:type="dcterms:W3CDTF">2023-09-06T12:54:00Z</dcterms:created>
  <dcterms:modified xsi:type="dcterms:W3CDTF">2023-09-19T06:17:00Z</dcterms:modified>
</cp:coreProperties>
</file>