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66" w:rsidRDefault="00381E16" w:rsidP="002A1366">
      <w:pPr>
        <w:jc w:val="both"/>
        <w:rPr>
          <w:rFonts w:ascii="Arial" w:hAnsi="Arial"/>
          <w:sz w:val="28"/>
          <w:szCs w:val="28"/>
        </w:rPr>
      </w:pPr>
      <w:r w:rsidRPr="00381E16">
        <w:rPr>
          <w:rFonts w:ascii="Calibri" w:hAnsi="Calibri"/>
          <w:lang w:eastAsia="en-US"/>
        </w:rPr>
        <w:pict>
          <v:line id="_x0000_s1026" style="position:absolute;left:0;text-align:left;z-index:251656192" from="-16.7pt,71.75pt" to="508.95pt,71.8pt" strokecolor="lime" strokeweight="3pt"/>
        </w:pict>
      </w:r>
      <w:r w:rsidRPr="00381E16">
        <w:rPr>
          <w:rFonts w:ascii="Calibri" w:hAnsi="Calibri"/>
          <w:lang w:eastAsia="en-US"/>
        </w:rPr>
        <w:pict>
          <v:line id="_x0000_s1028" style="position:absolute;left:0;text-align:left;z-index:251657216" from="-14pt,80.55pt" to="511.65pt,80.6pt" strokecolor="red" strokeweight="3pt"/>
        </w:pict>
      </w:r>
      <w:r w:rsidRPr="00381E16">
        <w:rPr>
          <w:rFonts w:ascii="Calibri" w:hAnsi="Calibri"/>
          <w:lang w:eastAsia="en-US"/>
        </w:rPr>
        <w:pict>
          <v:rect id="_x0000_s1029" style="position:absolute;left:0;text-align:left;margin-left:127.3pt;margin-top:86.8pt;width:225pt;height:31.85pt;z-index:251658240" filled="f" stroked="f" strokeweight="0">
            <v:textbox style="mso-next-textbox:#_x0000_s1029" inset="0,0,0,0">
              <w:txbxContent>
                <w:p w:rsidR="002A1366" w:rsidRDefault="002A1366" w:rsidP="002A1366">
                  <w:pPr>
                    <w:pStyle w:val="a3"/>
                    <w:tabs>
                      <w:tab w:val="left" w:pos="708"/>
                    </w:tabs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</w:pP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422190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г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.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Мамадыш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ул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.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М.Джалиля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23/33</w:t>
                  </w:r>
                </w:p>
                <w:p w:rsidR="002A1366" w:rsidRDefault="002A1366" w:rsidP="002A1366">
                  <w:pPr>
                    <w:pStyle w:val="a3"/>
                    <w:tabs>
                      <w:tab w:val="left" w:pos="708"/>
                    </w:tabs>
                    <w:rPr>
                      <w:rFonts w:ascii="SL_Times New Roman" w:hAnsi="SL_Times New Roman"/>
                      <w:sz w:val="22"/>
                      <w:szCs w:val="22"/>
                    </w:rPr>
                  </w:pP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Телефон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:(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85563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)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3-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</w:rPr>
                    <w:t>34-28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факс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3-34-28</w:t>
                  </w:r>
                </w:p>
              </w:txbxContent>
            </v:textbox>
          </v:rect>
        </w:pict>
      </w:r>
      <w:r w:rsidRPr="00381E16">
        <w:rPr>
          <w:rFonts w:ascii="Calibri" w:hAnsi="Calibri"/>
          <w:lang w:eastAsia="en-US"/>
        </w:rPr>
        <w:pict>
          <v:rect id="_x0000_s1027" style="position:absolute;left:0;text-align:left;margin-left:-34.7pt;margin-top:.7pt;width:554.05pt;height:63pt;z-index:251659264" o:allowincell="f" filled="f" stroked="f" strokeweight="0">
            <v:textbox style="mso-next-textbox:#_x0000_s1027" inset="0,0,0,0">
              <w:txbxContent>
                <w:p w:rsidR="002A1366" w:rsidRDefault="002A1366" w:rsidP="002A1366">
                  <w:pPr>
                    <w:pStyle w:val="1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РЕСПУБЛИКА ТАТАРСТАН</w:t>
                  </w:r>
                </w:p>
                <w:p w:rsidR="002A1366" w:rsidRDefault="002A1366" w:rsidP="002A1366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ТЕРРИТОРИАЛЬНАЯ избирательная комиссия </w:t>
                  </w:r>
                </w:p>
                <w:p w:rsidR="002A1366" w:rsidRDefault="002A1366" w:rsidP="002A1366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>МамадышскО</w:t>
                  </w:r>
                  <w:r w:rsidR="00CC0ED8">
                    <w:rPr>
                      <w:rFonts w:ascii="Times New Roman" w:hAnsi="Times New Roman"/>
                      <w:b/>
                      <w:noProof w:val="0"/>
                    </w:rPr>
                    <w:t xml:space="preserve">ГО </w:t>
                  </w:r>
                  <w:r w:rsidR="00CC0ED8">
                    <w:rPr>
                      <w:rFonts w:ascii="Times New Roman" w:hAnsi="Times New Roman"/>
                      <w:b/>
                      <w:noProof w:val="0"/>
                    </w:rPr>
                    <w:tab/>
                    <w:t xml:space="preserve">муниципального района </w:t>
                  </w:r>
                </w:p>
                <w:p w:rsidR="002A1366" w:rsidRDefault="002A1366" w:rsidP="002A1366">
                  <w:pPr>
                    <w:pStyle w:val="4"/>
                    <w:rPr>
                      <w:noProof w:val="0"/>
                    </w:rPr>
                  </w:pPr>
                </w:p>
              </w:txbxContent>
            </v:textbox>
          </v:rect>
        </w:pict>
      </w:r>
    </w:p>
    <w:p w:rsidR="002A1366" w:rsidRDefault="002A1366" w:rsidP="002A1366">
      <w:pPr>
        <w:jc w:val="both"/>
        <w:rPr>
          <w:rFonts w:ascii="Times New Roman" w:hAnsi="Times New Roman"/>
          <w:sz w:val="28"/>
          <w:szCs w:val="28"/>
        </w:rPr>
      </w:pPr>
    </w:p>
    <w:p w:rsidR="002A1366" w:rsidRDefault="002A1366" w:rsidP="002A1366">
      <w:pPr>
        <w:jc w:val="both"/>
        <w:rPr>
          <w:rFonts w:ascii="Calibri" w:hAnsi="Calibri"/>
          <w:sz w:val="28"/>
          <w:szCs w:val="28"/>
        </w:rPr>
      </w:pPr>
    </w:p>
    <w:p w:rsidR="002A1366" w:rsidRDefault="002A1366" w:rsidP="002A1366">
      <w:pPr>
        <w:jc w:val="both"/>
        <w:rPr>
          <w:sz w:val="28"/>
          <w:szCs w:val="28"/>
        </w:rPr>
      </w:pPr>
    </w:p>
    <w:p w:rsidR="002A1366" w:rsidRDefault="002A1366" w:rsidP="002A1366">
      <w:pPr>
        <w:jc w:val="both"/>
        <w:rPr>
          <w:sz w:val="28"/>
          <w:szCs w:val="28"/>
        </w:rPr>
      </w:pPr>
    </w:p>
    <w:p w:rsidR="002A1366" w:rsidRDefault="002A1366" w:rsidP="002A13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2A1366" w:rsidRDefault="002A1366" w:rsidP="002A136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72270C">
        <w:rPr>
          <w:rFonts w:ascii="Times New Roman" w:hAnsi="Times New Roman"/>
          <w:sz w:val="28"/>
          <w:szCs w:val="28"/>
        </w:rPr>
        <w:t>216</w:t>
      </w:r>
      <w:r w:rsidR="005C5464">
        <w:rPr>
          <w:rFonts w:ascii="Times New Roman" w:hAnsi="Times New Roman"/>
          <w:sz w:val="28"/>
          <w:szCs w:val="28"/>
        </w:rPr>
        <w:tab/>
      </w:r>
      <w:r w:rsidR="005C5464">
        <w:rPr>
          <w:rFonts w:ascii="Times New Roman" w:hAnsi="Times New Roman"/>
          <w:sz w:val="28"/>
          <w:szCs w:val="28"/>
        </w:rPr>
        <w:tab/>
      </w:r>
      <w:r w:rsidR="005C5464">
        <w:rPr>
          <w:rFonts w:ascii="Times New Roman" w:hAnsi="Times New Roman"/>
          <w:sz w:val="28"/>
          <w:szCs w:val="28"/>
        </w:rPr>
        <w:tab/>
      </w:r>
      <w:r w:rsidR="005C5464">
        <w:rPr>
          <w:rFonts w:ascii="Times New Roman" w:hAnsi="Times New Roman"/>
          <w:sz w:val="28"/>
          <w:szCs w:val="28"/>
        </w:rPr>
        <w:tab/>
      </w:r>
      <w:r w:rsidR="005C5464">
        <w:rPr>
          <w:rFonts w:ascii="Times New Roman" w:hAnsi="Times New Roman"/>
          <w:sz w:val="28"/>
          <w:szCs w:val="28"/>
        </w:rPr>
        <w:tab/>
      </w:r>
      <w:r w:rsidR="005C5464">
        <w:rPr>
          <w:rFonts w:ascii="Times New Roman" w:hAnsi="Times New Roman"/>
          <w:sz w:val="28"/>
          <w:szCs w:val="28"/>
        </w:rPr>
        <w:tab/>
      </w:r>
      <w:r w:rsidR="005C5464">
        <w:rPr>
          <w:rFonts w:ascii="Times New Roman" w:hAnsi="Times New Roman"/>
          <w:sz w:val="28"/>
          <w:szCs w:val="28"/>
        </w:rPr>
        <w:tab/>
      </w:r>
      <w:r w:rsidR="000365F6">
        <w:rPr>
          <w:rFonts w:ascii="Times New Roman" w:hAnsi="Times New Roman"/>
          <w:sz w:val="28"/>
          <w:szCs w:val="28"/>
        </w:rPr>
        <w:tab/>
      </w:r>
      <w:r w:rsidR="0072270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9E502C">
        <w:rPr>
          <w:rFonts w:ascii="Times New Roman" w:hAnsi="Times New Roman"/>
          <w:sz w:val="28"/>
          <w:szCs w:val="28"/>
        </w:rPr>
        <w:t xml:space="preserve">18 </w:t>
      </w:r>
      <w:r w:rsidR="0072270C">
        <w:rPr>
          <w:rFonts w:ascii="Times New Roman" w:hAnsi="Times New Roman"/>
          <w:sz w:val="28"/>
          <w:szCs w:val="28"/>
        </w:rPr>
        <w:t xml:space="preserve"> января</w:t>
      </w:r>
      <w:r w:rsidR="00C809B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201</w:t>
      </w:r>
      <w:r w:rsidR="00C809B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25B66" w:rsidRDefault="00C25B66" w:rsidP="00C25B66">
      <w:pPr>
        <w:pStyle w:val="a7"/>
        <w:widowControl w:val="0"/>
        <w:tabs>
          <w:tab w:val="left" w:pos="708"/>
        </w:tabs>
        <w:jc w:val="center"/>
        <w:rPr>
          <w:b/>
          <w:sz w:val="28"/>
        </w:rPr>
      </w:pPr>
    </w:p>
    <w:p w:rsidR="00C25B66" w:rsidRDefault="00C25B66" w:rsidP="00C25B66">
      <w:pPr>
        <w:pStyle w:val="a7"/>
        <w:widowControl w:val="0"/>
        <w:tabs>
          <w:tab w:val="left" w:pos="708"/>
        </w:tabs>
        <w:jc w:val="center"/>
        <w:rPr>
          <w:sz w:val="22"/>
        </w:rPr>
      </w:pPr>
    </w:p>
    <w:p w:rsidR="00C25B66" w:rsidRDefault="00C25B66" w:rsidP="00C25B66">
      <w:pPr>
        <w:pStyle w:val="a7"/>
        <w:widowControl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и сроках представления в </w:t>
      </w:r>
      <w:proofErr w:type="gramStart"/>
      <w:r>
        <w:rPr>
          <w:b/>
          <w:sz w:val="28"/>
          <w:szCs w:val="28"/>
        </w:rPr>
        <w:t>территориальную</w:t>
      </w:r>
      <w:proofErr w:type="gramEnd"/>
    </w:p>
    <w:p w:rsidR="00C25B66" w:rsidRDefault="00C25B66" w:rsidP="00C25B66">
      <w:pPr>
        <w:pStyle w:val="a7"/>
        <w:widowControl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избирательную комиссию Мамадышского муниципального района </w:t>
      </w:r>
    </w:p>
    <w:p w:rsidR="00C25B66" w:rsidRDefault="00C25B66" w:rsidP="00C25B66">
      <w:pPr>
        <w:pStyle w:val="a7"/>
        <w:widowControl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Татарстан предложений о кандидатурах для назначения в состав участковых избирательных комиссий </w:t>
      </w:r>
    </w:p>
    <w:p w:rsidR="00C25B66" w:rsidRDefault="00C25B66" w:rsidP="00C25B66">
      <w:pPr>
        <w:pStyle w:val="a7"/>
        <w:widowControl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необходимых для этого </w:t>
      </w:r>
      <w:proofErr w:type="gramStart"/>
      <w:r>
        <w:rPr>
          <w:b/>
          <w:sz w:val="28"/>
          <w:szCs w:val="28"/>
        </w:rPr>
        <w:t>документах</w:t>
      </w:r>
      <w:proofErr w:type="gramEnd"/>
    </w:p>
    <w:p w:rsidR="00C25B66" w:rsidRDefault="00C25B66" w:rsidP="00C25B66">
      <w:pPr>
        <w:pStyle w:val="a7"/>
        <w:widowControl w:val="0"/>
        <w:tabs>
          <w:tab w:val="left" w:pos="708"/>
        </w:tabs>
        <w:jc w:val="center"/>
        <w:rPr>
          <w:sz w:val="28"/>
          <w:szCs w:val="28"/>
        </w:rPr>
      </w:pPr>
    </w:p>
    <w:p w:rsidR="00C25B66" w:rsidRDefault="00C25B66" w:rsidP="00C25B66">
      <w:pPr>
        <w:pStyle w:val="a7"/>
        <w:widowControl w:val="0"/>
        <w:tabs>
          <w:tab w:val="left" w:pos="70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26 и 27 Федерального закона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17 февраля 2010 года № 192/1337-5 территориальная избирательная комиссия Мамадышского муниципального района  Республики Татарстан </w:t>
      </w:r>
    </w:p>
    <w:p w:rsidR="00C25B66" w:rsidRDefault="00C25B66" w:rsidP="000365F6">
      <w:pPr>
        <w:pStyle w:val="a7"/>
        <w:widowControl w:val="0"/>
        <w:tabs>
          <w:tab w:val="left" w:pos="708"/>
        </w:tabs>
        <w:ind w:firstLine="567"/>
        <w:jc w:val="both"/>
        <w:rPr>
          <w:b/>
        </w:rPr>
      </w:pP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 а: </w:t>
      </w:r>
    </w:p>
    <w:p w:rsidR="00C25B66" w:rsidRDefault="00C25B66" w:rsidP="00C25B66">
      <w:pPr>
        <w:pStyle w:val="a9"/>
        <w:widowControl w:val="0"/>
        <w:ind w:firstLine="567"/>
        <w:jc w:val="both"/>
      </w:pPr>
      <w:r>
        <w:t xml:space="preserve">1. Утвердить порядок и сроки представления в территориальную избирательную комиссию Мамадышского муниципального района Республики Татарстан предложений о кандидатурах для назначения в состав участковых избирательных комиссий (приложение № 1). </w:t>
      </w:r>
    </w:p>
    <w:p w:rsidR="00C25B66" w:rsidRDefault="00C25B66" w:rsidP="00C25B66">
      <w:pPr>
        <w:pStyle w:val="ConsPlusNormal"/>
        <w:ind w:firstLine="567"/>
        <w:jc w:val="both"/>
      </w:pPr>
    </w:p>
    <w:p w:rsidR="00C25B66" w:rsidRDefault="00C25B66" w:rsidP="00C25B66">
      <w:pPr>
        <w:pStyle w:val="ConsPlusNormal"/>
        <w:ind w:firstLine="567"/>
        <w:jc w:val="both"/>
      </w:pPr>
      <w:r>
        <w:t xml:space="preserve">2. Утвердить перечень документов, необходимых при внесении предложений по кандидатурам в состав участковых избирательных комиссий (приложение № 2). </w:t>
      </w:r>
    </w:p>
    <w:p w:rsidR="00C25B66" w:rsidRDefault="00C25B66" w:rsidP="00C25B66">
      <w:pPr>
        <w:pStyle w:val="a9"/>
        <w:widowControl w:val="0"/>
        <w:ind w:firstLine="540"/>
        <w:jc w:val="both"/>
        <w:rPr>
          <w:b/>
        </w:rPr>
      </w:pPr>
    </w:p>
    <w:p w:rsidR="00C25B66" w:rsidRDefault="00C25B66" w:rsidP="000365F6">
      <w:pPr>
        <w:pStyle w:val="a9"/>
        <w:widowControl w:val="0"/>
        <w:ind w:firstLine="540"/>
        <w:jc w:val="both"/>
      </w:pPr>
      <w:r>
        <w:t xml:space="preserve">3. Опубликовать настоящее решение в районной газете. </w:t>
      </w:r>
    </w:p>
    <w:p w:rsidR="00C25B66" w:rsidRDefault="00C25B66" w:rsidP="00C25B66">
      <w:pPr>
        <w:pStyle w:val="a7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C25B66" w:rsidRDefault="00C25B66" w:rsidP="00C25B66">
      <w:pPr>
        <w:pStyle w:val="a7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C25B66" w:rsidRDefault="00C25B66" w:rsidP="00C25B66">
      <w:pPr>
        <w:pStyle w:val="a7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C25B66" w:rsidRDefault="00C25B66" w:rsidP="000365F6">
      <w:pPr>
        <w:pStyle w:val="a7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65F6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П.А.Смирнов </w:t>
      </w:r>
    </w:p>
    <w:p w:rsidR="00C25B66" w:rsidRDefault="00C25B66" w:rsidP="00C25B66">
      <w:pPr>
        <w:pStyle w:val="a7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C25B66" w:rsidRDefault="00C25B66" w:rsidP="00C25B66">
      <w:pPr>
        <w:pStyle w:val="a7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65F6">
        <w:rPr>
          <w:sz w:val="28"/>
          <w:szCs w:val="28"/>
        </w:rPr>
        <w:t xml:space="preserve">      </w:t>
      </w:r>
      <w:r>
        <w:rPr>
          <w:sz w:val="28"/>
          <w:szCs w:val="28"/>
        </w:rPr>
        <w:t>Р.З.Филиппова</w:t>
      </w:r>
    </w:p>
    <w:p w:rsidR="000365F6" w:rsidRDefault="000365F6" w:rsidP="00C25B66">
      <w:pPr>
        <w:pStyle w:val="a9"/>
        <w:widowControl w:val="0"/>
        <w:ind w:left="5812"/>
        <w:rPr>
          <w:sz w:val="18"/>
          <w:szCs w:val="18"/>
        </w:rPr>
      </w:pPr>
    </w:p>
    <w:p w:rsidR="000365F6" w:rsidRDefault="000365F6" w:rsidP="00C25B66">
      <w:pPr>
        <w:pStyle w:val="a9"/>
        <w:widowControl w:val="0"/>
        <w:ind w:left="5812"/>
        <w:rPr>
          <w:sz w:val="18"/>
          <w:szCs w:val="18"/>
        </w:rPr>
      </w:pPr>
    </w:p>
    <w:p w:rsidR="00C25B66" w:rsidRDefault="00C25B66" w:rsidP="00C25B66">
      <w:pPr>
        <w:pStyle w:val="a9"/>
        <w:widowControl w:val="0"/>
        <w:ind w:left="5812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</w:t>
      </w:r>
    </w:p>
    <w:p w:rsidR="00C25B66" w:rsidRDefault="00C25B66" w:rsidP="00C25B66">
      <w:pPr>
        <w:pStyle w:val="a9"/>
        <w:widowControl w:val="0"/>
        <w:ind w:left="5812"/>
        <w:rPr>
          <w:sz w:val="18"/>
          <w:szCs w:val="18"/>
        </w:rPr>
      </w:pPr>
      <w:r>
        <w:rPr>
          <w:sz w:val="18"/>
          <w:szCs w:val="18"/>
        </w:rPr>
        <w:t>к решению территориальной избирательной комиссии Мамадышского муниципального района Республики Татарстан</w:t>
      </w:r>
    </w:p>
    <w:p w:rsidR="00C25B66" w:rsidRDefault="009E502C" w:rsidP="00C25B66">
      <w:pPr>
        <w:pStyle w:val="a9"/>
        <w:widowControl w:val="0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от 18 </w:t>
      </w:r>
      <w:r w:rsidR="0072270C">
        <w:rPr>
          <w:sz w:val="18"/>
          <w:szCs w:val="18"/>
        </w:rPr>
        <w:t>января 2013 года № 216</w:t>
      </w:r>
    </w:p>
    <w:p w:rsidR="00C25B66" w:rsidRDefault="00C25B66" w:rsidP="00C25B66">
      <w:pPr>
        <w:pStyle w:val="a9"/>
        <w:widowControl w:val="0"/>
      </w:pPr>
    </w:p>
    <w:p w:rsidR="00C25B66" w:rsidRDefault="00C25B66" w:rsidP="00C25B66">
      <w:pPr>
        <w:pStyle w:val="a9"/>
        <w:widowControl w:val="0"/>
        <w:rPr>
          <w:b/>
        </w:rPr>
      </w:pPr>
      <w:r>
        <w:rPr>
          <w:b/>
        </w:rPr>
        <w:t>Порядок и сроки</w:t>
      </w:r>
    </w:p>
    <w:p w:rsidR="00C25B66" w:rsidRDefault="00C25B66" w:rsidP="00C25B66">
      <w:pPr>
        <w:pStyle w:val="a9"/>
        <w:widowControl w:val="0"/>
        <w:rPr>
          <w:b/>
        </w:rPr>
      </w:pPr>
      <w:r>
        <w:rPr>
          <w:b/>
        </w:rPr>
        <w:t>представления в территориальную избирательную комиссию Мамадышского муниципального района Республики Татарстан</w:t>
      </w:r>
    </w:p>
    <w:p w:rsidR="00C25B66" w:rsidRDefault="00C25B66" w:rsidP="00C25B66">
      <w:pPr>
        <w:pStyle w:val="a9"/>
        <w:widowControl w:val="0"/>
        <w:rPr>
          <w:b/>
        </w:rPr>
      </w:pPr>
      <w:r>
        <w:rPr>
          <w:b/>
        </w:rPr>
        <w:t>предложений о кандидатурах для назначения в состав участковых</w:t>
      </w:r>
    </w:p>
    <w:p w:rsidR="000365F6" w:rsidRDefault="00C25B66" w:rsidP="000365F6">
      <w:pPr>
        <w:pStyle w:val="a9"/>
        <w:widowControl w:val="0"/>
        <w:rPr>
          <w:b/>
        </w:rPr>
      </w:pPr>
      <w:r>
        <w:rPr>
          <w:b/>
        </w:rPr>
        <w:t>избирательных комиссий</w:t>
      </w:r>
    </w:p>
    <w:p w:rsidR="000365F6" w:rsidRDefault="000365F6" w:rsidP="000365F6">
      <w:pPr>
        <w:pStyle w:val="a9"/>
        <w:widowControl w:val="0"/>
        <w:rPr>
          <w:b/>
        </w:rPr>
      </w:pPr>
    </w:p>
    <w:p w:rsidR="000365F6" w:rsidRDefault="00C25B66" w:rsidP="000365F6">
      <w:pPr>
        <w:pStyle w:val="a9"/>
        <w:widowControl w:val="0"/>
        <w:jc w:val="both"/>
      </w:pPr>
      <w:r>
        <w:t xml:space="preserve">1. В соответствии со статьями 22 и 27 Федерального закона «Об основных гарантиях избирательных прав и права на участие в референдуме граждан Российской Федерации» кандидатуры для формирования участковых избирательных комиссий (далее также – избирательные комиссии) предлагают: </w:t>
      </w:r>
    </w:p>
    <w:p w:rsidR="00C83FAE" w:rsidRDefault="00C83FAE" w:rsidP="000365F6">
      <w:pPr>
        <w:pStyle w:val="a9"/>
        <w:widowControl w:val="0"/>
        <w:jc w:val="both"/>
      </w:pPr>
    </w:p>
    <w:p w:rsidR="000365F6" w:rsidRDefault="00C25B66" w:rsidP="000365F6">
      <w:pPr>
        <w:pStyle w:val="a9"/>
        <w:widowControl w:val="0"/>
        <w:jc w:val="both"/>
      </w:pPr>
      <w:r>
        <w:t xml:space="preserve"> а) политические партии, а также региональные отделения и иные структурные подразделения политической партии в случае, если уставом политической партии им делегировано право самостоятельно </w:t>
      </w:r>
      <w:proofErr w:type="gramStart"/>
      <w:r>
        <w:t>принимать</w:t>
      </w:r>
      <w:proofErr w:type="gramEnd"/>
      <w:r>
        <w:t xml:space="preserve">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 б) иные общественные объединения, созданные в любой организационно-правовой форме в соответствии с федеральным законодательством, регулирующим деятельность общественных объединений; </w:t>
      </w:r>
    </w:p>
    <w:p w:rsidR="00C83FAE" w:rsidRDefault="00C25B66" w:rsidP="000365F6">
      <w:pPr>
        <w:pStyle w:val="a9"/>
        <w:widowControl w:val="0"/>
        <w:jc w:val="both"/>
      </w:pPr>
      <w:r>
        <w:t xml:space="preserve">в) избирательные объединения, которые не являются политическими партиями и которые выдвинули списки кандидатов, допущенные к распределению депутатских мандатов в представительном органе муниципального образования созыва, действующего на момент внесения указанных предложений; </w:t>
      </w:r>
    </w:p>
    <w:p w:rsidR="000365F6" w:rsidRDefault="00C25B66" w:rsidP="000365F6">
      <w:pPr>
        <w:pStyle w:val="a9"/>
        <w:widowControl w:val="0"/>
        <w:jc w:val="both"/>
      </w:pPr>
      <w:r>
        <w:t xml:space="preserve"> г) представительный орган муниципального образования;</w:t>
      </w:r>
    </w:p>
    <w:p w:rsidR="000365F6" w:rsidRDefault="00C25B66" w:rsidP="000365F6">
      <w:pPr>
        <w:pStyle w:val="a9"/>
        <w:widowControl w:val="0"/>
        <w:jc w:val="both"/>
      </w:pPr>
      <w:r>
        <w:t xml:space="preserve"> </w:t>
      </w:r>
      <w:proofErr w:type="spellStart"/>
      <w:r>
        <w:t>д</w:t>
      </w:r>
      <w:proofErr w:type="spellEnd"/>
      <w:r>
        <w:t xml:space="preserve">) собрания избирателей по месту жительства, работы, службы, учебы (примерная форма протокола собрания избирателей приведена в приложении № 1). Количество вносимых предложений не ограничивается. </w:t>
      </w:r>
    </w:p>
    <w:p w:rsidR="00C83FAE" w:rsidRDefault="00C83FAE" w:rsidP="000365F6">
      <w:pPr>
        <w:pStyle w:val="a9"/>
        <w:widowControl w:val="0"/>
        <w:jc w:val="both"/>
      </w:pPr>
    </w:p>
    <w:p w:rsidR="000365F6" w:rsidRDefault="00C25B66" w:rsidP="000365F6">
      <w:pPr>
        <w:pStyle w:val="a9"/>
        <w:widowControl w:val="0"/>
        <w:jc w:val="both"/>
      </w:pPr>
      <w:r>
        <w:t xml:space="preserve">2. Предлагаемая политической партией, иным общественным объединением кандидатура должна соответствовать требованиям, предъявляемым к членам избирательных комиссий. </w:t>
      </w:r>
    </w:p>
    <w:p w:rsidR="00C83FAE" w:rsidRDefault="00C83FAE" w:rsidP="000365F6">
      <w:pPr>
        <w:pStyle w:val="a9"/>
        <w:widowControl w:val="0"/>
        <w:jc w:val="both"/>
      </w:pPr>
    </w:p>
    <w:p w:rsidR="000365F6" w:rsidRDefault="00C25B66" w:rsidP="000365F6">
      <w:pPr>
        <w:pStyle w:val="a9"/>
        <w:widowControl w:val="0"/>
        <w:jc w:val="both"/>
      </w:pPr>
      <w:r>
        <w:t>3. Полномочные (руководящие или иные) органы субъектов права предложения кандидатур в состав избирательных комиссий принимают решение о предложении кандидатур в соответствии с уставом политической партии, иного общественного объединения. Уставы политических партий размещены на официальном сайте Министерства юстиции Российской Федерации.</w:t>
      </w:r>
    </w:p>
    <w:p w:rsidR="000365F6" w:rsidRDefault="00C25B66" w:rsidP="000365F6">
      <w:pPr>
        <w:pStyle w:val="a9"/>
        <w:widowControl w:val="0"/>
        <w:jc w:val="both"/>
      </w:pPr>
      <w:r>
        <w:lastRenderedPageBreak/>
        <w:t xml:space="preserve"> 4. Решение о предложении кандидатур от политической партии в состав избирательных комиссий вносит полномочный (руководящий или иной) орган политической партии в соответствии с ее уставом. Органы региональных отделений, иных структурных подразделений политической партии вносят предложения по кандидатурам в состав избирательных комиссий на соответствующей территории в том случае, если уставом политической партии им делегировано право </w:t>
      </w:r>
      <w:proofErr w:type="gramStart"/>
      <w:r>
        <w:t>вносить</w:t>
      </w:r>
      <w:proofErr w:type="gramEnd"/>
      <w:r>
        <w:t xml:space="preserve"> соответствующие предложения. Указанные полномочные органы могут быть прямо определены в уставе политической партии, либо решение этого вопроса может быть возложено на какой-либо руководящий орган политической партии. Все вышеуказанные документы, в том числе по делегированию полномочий, должны быть оформлены в письменном виде и подписаны уполномоченными лицами политической партии (ее структурных подразделений) в соответствии с уставом.</w:t>
      </w:r>
    </w:p>
    <w:p w:rsidR="00C83FAE" w:rsidRDefault="00C83FAE" w:rsidP="000365F6">
      <w:pPr>
        <w:pStyle w:val="a9"/>
        <w:widowControl w:val="0"/>
        <w:jc w:val="both"/>
      </w:pPr>
    </w:p>
    <w:p w:rsidR="000365F6" w:rsidRDefault="00C25B66" w:rsidP="000365F6">
      <w:pPr>
        <w:pStyle w:val="a9"/>
        <w:widowControl w:val="0"/>
        <w:jc w:val="both"/>
      </w:pPr>
      <w:r>
        <w:t xml:space="preserve">5. Решение о предложении кандидатур в состав избирательных комиссий иными общественными объединениями принимается полномочными (руководящими и иными) органами в соответствии с уставами этих общественных объединений. </w:t>
      </w:r>
    </w:p>
    <w:p w:rsidR="00C83FAE" w:rsidRDefault="00C83FAE" w:rsidP="000365F6">
      <w:pPr>
        <w:pStyle w:val="a9"/>
        <w:widowControl w:val="0"/>
        <w:jc w:val="both"/>
      </w:pPr>
    </w:p>
    <w:p w:rsidR="000365F6" w:rsidRDefault="00C25B66" w:rsidP="000365F6">
      <w:pPr>
        <w:pStyle w:val="a9"/>
        <w:widowControl w:val="0"/>
        <w:jc w:val="both"/>
      </w:pPr>
      <w:r>
        <w:t xml:space="preserve">6. Перечисленные в пункте 1 субъекты выдвижения представляют в территориальную избирательную комиссию Мамадышского муниципального района Республики Татарстан документы, указанные в Перечне документов, необходимых при внесении предложений по кандидатурам в состав участковых избирательных комиссий. </w:t>
      </w:r>
    </w:p>
    <w:p w:rsidR="00C83FAE" w:rsidRDefault="00C83FAE" w:rsidP="000365F6">
      <w:pPr>
        <w:pStyle w:val="a9"/>
        <w:widowControl w:val="0"/>
        <w:jc w:val="both"/>
      </w:pPr>
    </w:p>
    <w:p w:rsidR="00C25B66" w:rsidRDefault="00C25B66" w:rsidP="000365F6">
      <w:pPr>
        <w:pStyle w:val="a9"/>
        <w:widowControl w:val="0"/>
        <w:jc w:val="both"/>
      </w:pPr>
      <w:r>
        <w:t xml:space="preserve">7. Предложения о кандидатурах должны содержать следующие сведения: номер участковой избирательной комиссии, в которую предлагается кандидат; фамилию, имя, отчество кандидата; дату рождения кандидата; </w:t>
      </w:r>
    </w:p>
    <w:p w:rsidR="00C25B66" w:rsidRPr="000365F6" w:rsidRDefault="00C25B66" w:rsidP="000365F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365F6">
        <w:rPr>
          <w:rFonts w:ascii="Times New Roman" w:hAnsi="Times New Roman"/>
          <w:sz w:val="28"/>
          <w:szCs w:val="28"/>
        </w:rPr>
        <w:t xml:space="preserve">наименование основного места работы или службы, должность (при их отсутствии – род занятий) на момент предложения в состав комиссии; </w:t>
      </w:r>
    </w:p>
    <w:p w:rsidR="00C25B66" w:rsidRPr="000365F6" w:rsidRDefault="00C25B66" w:rsidP="000365F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365F6">
        <w:rPr>
          <w:rFonts w:ascii="Times New Roman" w:hAnsi="Times New Roman"/>
          <w:sz w:val="28"/>
          <w:szCs w:val="28"/>
        </w:rPr>
        <w:t xml:space="preserve">наличие опыта работы в избирательных комиссиях (являлся ли кандидат членом какой-либо избирательной комиссии ранее); </w:t>
      </w:r>
    </w:p>
    <w:p w:rsidR="00C25B66" w:rsidRPr="000365F6" w:rsidRDefault="00C25B66" w:rsidP="000365F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365F6">
        <w:rPr>
          <w:rFonts w:ascii="Times New Roman" w:hAnsi="Times New Roman"/>
          <w:sz w:val="28"/>
          <w:szCs w:val="28"/>
        </w:rPr>
        <w:t xml:space="preserve">является ли государственным либо муниципальным служащим; </w:t>
      </w:r>
    </w:p>
    <w:p w:rsidR="00C83FAE" w:rsidRDefault="00C25B66" w:rsidP="000365F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5F6">
        <w:rPr>
          <w:rFonts w:ascii="Times New Roman" w:hAnsi="Times New Roman"/>
          <w:sz w:val="28"/>
          <w:szCs w:val="28"/>
        </w:rPr>
        <w:t>образование (высшее (среднее) профессиональное образование: юридическое, в области информационных технологий, автоматизации, обработки информации).</w:t>
      </w:r>
      <w:proofErr w:type="gramEnd"/>
    </w:p>
    <w:p w:rsidR="00C25B66" w:rsidRPr="000365F6" w:rsidRDefault="00C25B66" w:rsidP="000365F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365F6">
        <w:rPr>
          <w:rFonts w:ascii="Times New Roman" w:hAnsi="Times New Roman"/>
          <w:sz w:val="28"/>
          <w:szCs w:val="28"/>
        </w:rPr>
        <w:t xml:space="preserve"> </w:t>
      </w:r>
    </w:p>
    <w:p w:rsidR="00C25B66" w:rsidRDefault="00C25B66" w:rsidP="000365F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365F6">
        <w:rPr>
          <w:rFonts w:ascii="Times New Roman" w:hAnsi="Times New Roman"/>
          <w:sz w:val="28"/>
          <w:szCs w:val="28"/>
        </w:rPr>
        <w:t xml:space="preserve">8. Срок представления предложений указан в официально опубликованном сообщении территориальной избирательной комиссии Мамадышского муниципального района Республики Татарстан о формировании участковых избирательных комиссий. </w:t>
      </w:r>
    </w:p>
    <w:p w:rsidR="00C83FAE" w:rsidRPr="000365F6" w:rsidRDefault="00C83FAE" w:rsidP="000365F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25B66" w:rsidRDefault="00C25B66" w:rsidP="000365F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365F6">
        <w:rPr>
          <w:rFonts w:ascii="Times New Roman" w:hAnsi="Times New Roman"/>
          <w:sz w:val="28"/>
          <w:szCs w:val="28"/>
        </w:rPr>
        <w:t xml:space="preserve">9. В случае несоответствия представляемых документов вышеизложенным требованиям и в случае неполного их представления, указанные документы </w:t>
      </w:r>
      <w:r w:rsidRPr="000365F6">
        <w:rPr>
          <w:rFonts w:ascii="Times New Roman" w:hAnsi="Times New Roman"/>
          <w:sz w:val="28"/>
          <w:szCs w:val="28"/>
        </w:rPr>
        <w:lastRenderedPageBreak/>
        <w:t>не принимаются. При обнаружении несоответствия после приема документов, указанные документы возвращаются представившим их лицам.</w:t>
      </w:r>
    </w:p>
    <w:p w:rsidR="00C83FAE" w:rsidRPr="000365F6" w:rsidRDefault="00C83FAE" w:rsidP="000365F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25B66" w:rsidRPr="000365F6" w:rsidRDefault="00C25B66" w:rsidP="000365F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365F6">
        <w:rPr>
          <w:rFonts w:ascii="Times New Roman" w:hAnsi="Times New Roman"/>
          <w:sz w:val="28"/>
          <w:szCs w:val="28"/>
        </w:rPr>
        <w:t xml:space="preserve">10. Документы, возвращенные для устранения несоответствий, могут быть представлены повторно не позднее вышеуказанного срока. </w:t>
      </w:r>
    </w:p>
    <w:p w:rsidR="00C25B66" w:rsidRPr="000365F6" w:rsidRDefault="00C25B66" w:rsidP="000365F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25B66" w:rsidRDefault="00C25B66" w:rsidP="00C25B66">
      <w:pPr>
        <w:pStyle w:val="ab"/>
        <w:widowControl w:val="0"/>
        <w:ind w:firstLine="567"/>
      </w:pPr>
    </w:p>
    <w:p w:rsidR="00C25B66" w:rsidRPr="00C25B66" w:rsidRDefault="00C25B66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25B66" w:rsidRPr="00C25B66" w:rsidRDefault="00C25B66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25B66" w:rsidRPr="00C25B66" w:rsidRDefault="00C25B66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25B66" w:rsidRPr="00C25B66" w:rsidRDefault="00C25B66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83FAE" w:rsidRDefault="00C83FAE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</w:p>
    <w:p w:rsidR="00C25B66" w:rsidRDefault="00C25B66" w:rsidP="00C25B66">
      <w:pPr>
        <w:pStyle w:val="ConsPlusNormal"/>
        <w:ind w:firstLine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</w:t>
      </w:r>
    </w:p>
    <w:p w:rsidR="00C25B66" w:rsidRDefault="00C25B66" w:rsidP="00C25B66">
      <w:pPr>
        <w:pStyle w:val="ConsPlusNormal"/>
        <w:ind w:firstLine="540"/>
        <w:jc w:val="both"/>
      </w:pPr>
    </w:p>
    <w:p w:rsidR="00C25B66" w:rsidRDefault="00C25B66" w:rsidP="00C25B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ПРОТОКОЛА</w:t>
      </w:r>
    </w:p>
    <w:p w:rsidR="00C25B66" w:rsidRDefault="00C25B66" w:rsidP="00C25B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ИЗБИРАТЕЛЕЙ ПО МЕСТУ ЖИТЕЛЬСТВА, РАБОТЫ, СЛУЖБЫ, УЧЕБЫ ПО ВЫДВИЖЕНИЮ КАНДИДАТУР В СОСТАВ </w:t>
      </w:r>
    </w:p>
    <w:p w:rsidR="00C25B66" w:rsidRDefault="00C25B66" w:rsidP="00C25B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</w:p>
    <w:p w:rsidR="00C25B66" w:rsidRDefault="00C25B66" w:rsidP="00C25B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5B66" w:rsidRDefault="00C25B66" w:rsidP="00C25B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C25B66" w:rsidRDefault="00C25B66" w:rsidP="00C25B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избирателей</w:t>
      </w:r>
    </w:p>
    <w:p w:rsidR="00C25B66" w:rsidRDefault="00C25B66" w:rsidP="00C25B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25B66" w:rsidRDefault="00C25B66" w:rsidP="00C25B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(указание места жительства, работы, службы, учебы)</w:t>
      </w:r>
    </w:p>
    <w:p w:rsidR="00C25B66" w:rsidRDefault="00C25B66" w:rsidP="00C25B66">
      <w:pPr>
        <w:pStyle w:val="ConsPlusNonformat"/>
        <w:jc w:val="center"/>
        <w:rPr>
          <w:rFonts w:ascii="Times New Roman" w:hAnsi="Times New Roman" w:cs="Times New Roman"/>
        </w:rPr>
      </w:pPr>
    </w:p>
    <w:p w:rsidR="00C25B66" w:rsidRDefault="00C25B66" w:rsidP="00C25B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выдвижению кандидатуры в состав</w:t>
      </w:r>
    </w:p>
    <w:p w:rsidR="00C25B66" w:rsidRDefault="00C25B66" w:rsidP="00C25B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 _____</w:t>
      </w:r>
    </w:p>
    <w:p w:rsidR="00C25B66" w:rsidRDefault="00C25B66" w:rsidP="00C25B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 xml:space="preserve">                                                       </w:t>
      </w: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 2013 года                                                 ___________________</w:t>
      </w: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(место проведения)</w:t>
      </w:r>
    </w:p>
    <w:p w:rsidR="00C25B66" w:rsidRDefault="00C25B66" w:rsidP="00C25B66">
      <w:pPr>
        <w:pStyle w:val="ConsPlusNonformat"/>
        <w:rPr>
          <w:rFonts w:ascii="Times New Roman" w:hAnsi="Times New Roman" w:cs="Times New Roman"/>
        </w:rPr>
      </w:pPr>
    </w:p>
    <w:p w:rsidR="00C25B66" w:rsidRDefault="00C25B66" w:rsidP="00C25B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___________человек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>.*</w:t>
      </w: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Выборы председателя и секретаря собрания.</w:t>
      </w: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Предложены кандидатуры ___________________________________________.</w:t>
      </w: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C25B66" w:rsidRDefault="00C25B66" w:rsidP="00C25B66">
      <w:pPr>
        <w:pStyle w:val="ConsPlusNonformat"/>
        <w:rPr>
          <w:rFonts w:ascii="Times New Roman" w:hAnsi="Times New Roman" w:cs="Times New Roman"/>
        </w:rPr>
      </w:pP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_________________,</w:t>
      </w: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______________,</w:t>
      </w: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________.</w:t>
      </w: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собрания __________________________________________________.</w:t>
      </w: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Выдвижение в состав участковой избирательной комиссии избирательного участка № _____ кандидатуры _______________________________________.</w:t>
      </w: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C25B66" w:rsidRDefault="00C25B66" w:rsidP="00C25B66">
      <w:pPr>
        <w:pStyle w:val="ConsPlusNonformat"/>
        <w:rPr>
          <w:rFonts w:ascii="Times New Roman" w:hAnsi="Times New Roman" w:cs="Times New Roman"/>
        </w:rPr>
      </w:pP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_________________,</w:t>
      </w: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______________,</w:t>
      </w: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________.</w:t>
      </w:r>
    </w:p>
    <w:p w:rsidR="00C25B66" w:rsidRDefault="00C25B66" w:rsidP="00C25B66">
      <w:pPr>
        <w:pStyle w:val="a7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C25B66" w:rsidRDefault="00C25B66" w:rsidP="00C25B66">
      <w:pPr>
        <w:pStyle w:val="a7"/>
        <w:widowControl w:val="0"/>
        <w:tabs>
          <w:tab w:val="left" w:pos="708"/>
        </w:tabs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Решили предложить территориальной избирательной комиссии _______________ ____________________ Республики Татарстан для назначения в состав участковой избирательной комиссии избирательного участка № _____ кандидатуру </w:t>
      </w:r>
      <w:r>
        <w:rPr>
          <w:i/>
          <w:sz w:val="28"/>
          <w:szCs w:val="28"/>
        </w:rPr>
        <w:t xml:space="preserve">(указываются: фамилия, имя, отчество кандидата; дата рождения кандидата; наименование основного места работы или службы, должность (при их отсутствии – род занятий) на момент предложения в состав комиссии; наличие опыта работы в </w:t>
      </w:r>
      <w:r>
        <w:rPr>
          <w:i/>
          <w:sz w:val="28"/>
          <w:szCs w:val="28"/>
        </w:rPr>
        <w:lastRenderedPageBreak/>
        <w:t>избирательных комиссиях (являлся ли кандидат членом какой-либо избирательной комиссии ранее);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является ли государственным либо муниципальным служащим; образование (высшее (среднее) профессиональное образование: юридическое, в области информационных технологий, автоматизации, обработки информации). </w:t>
      </w:r>
      <w:proofErr w:type="gramEnd"/>
    </w:p>
    <w:p w:rsidR="00C25B66" w:rsidRDefault="00C25B66" w:rsidP="00C25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5B66" w:rsidRDefault="00C25B66" w:rsidP="00C25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5B66" w:rsidRDefault="00C25B66" w:rsidP="00C25B66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</w:t>
      </w: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Секретарь собрания:</w:t>
      </w: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5B66" w:rsidRDefault="00C25B66" w:rsidP="00C25B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5B66" w:rsidRDefault="00C25B66" w:rsidP="00C25B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5B66" w:rsidRDefault="00C25B66" w:rsidP="00C25B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25B66" w:rsidRDefault="00C25B66" w:rsidP="00C25B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3F84" w:rsidRPr="00BE3F84" w:rsidRDefault="00BE3F84" w:rsidP="00BE3F84">
      <w:pPr>
        <w:pStyle w:val="ConsPlusNonformat"/>
        <w:jc w:val="right"/>
        <w:rPr>
          <w:rFonts w:ascii="Times New Roman" w:hAnsi="Times New Roman" w:cs="Times New Roman"/>
        </w:rPr>
      </w:pPr>
      <w:r w:rsidRPr="00BE3F84">
        <w:rPr>
          <w:rFonts w:ascii="Times New Roman" w:hAnsi="Times New Roman" w:cs="Times New Roman"/>
        </w:rPr>
        <w:lastRenderedPageBreak/>
        <w:t>Образец</w:t>
      </w:r>
    </w:p>
    <w:p w:rsidR="00BE3F84" w:rsidRDefault="00BE3F84" w:rsidP="00C25B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5B66" w:rsidRDefault="00C25B66" w:rsidP="00C25B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избирателей, принявших участие в работе собрания</w:t>
      </w:r>
    </w:p>
    <w:p w:rsidR="00C25B66" w:rsidRDefault="00C25B66" w:rsidP="00C25B66">
      <w:pPr>
        <w:pStyle w:val="ConsPlusNormal"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2295"/>
        <w:gridCol w:w="2430"/>
        <w:gridCol w:w="3240"/>
        <w:gridCol w:w="1350"/>
      </w:tblGrid>
      <w:tr w:rsidR="00C25B66" w:rsidTr="00C25B66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B66" w:rsidRDefault="00C25B66">
            <w:pPr>
              <w:pStyle w:val="ConsPlusNormal"/>
              <w:ind w:firstLine="0"/>
              <w:jc w:val="center"/>
            </w:pPr>
            <w:r>
              <w:t xml:space="preserve">№ 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B66" w:rsidRDefault="00C25B66">
            <w:pPr>
              <w:pStyle w:val="ConsPlusNormal"/>
              <w:ind w:firstLine="0"/>
              <w:jc w:val="center"/>
            </w:pPr>
            <w:r>
              <w:t xml:space="preserve">Фамилия, имя,  </w:t>
            </w:r>
            <w:r>
              <w:br/>
              <w:t>отчество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B66" w:rsidRDefault="00C25B66">
            <w:pPr>
              <w:pStyle w:val="ConsPlusNormal"/>
              <w:ind w:firstLine="0"/>
              <w:jc w:val="center"/>
            </w:pPr>
            <w:r>
              <w:t xml:space="preserve">Год рождения (в </w:t>
            </w:r>
            <w:r>
              <w:br/>
              <w:t xml:space="preserve">возрасте 18 лет </w:t>
            </w:r>
            <w:r>
              <w:br/>
              <w:t>- дата рождения)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B66" w:rsidRDefault="00C25B66">
            <w:pPr>
              <w:pStyle w:val="ConsPlusNormal"/>
              <w:ind w:firstLine="0"/>
              <w:jc w:val="center"/>
            </w:pPr>
            <w:r>
              <w:t>Адрес места жительства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B66" w:rsidRDefault="00C25B66">
            <w:pPr>
              <w:pStyle w:val="ConsPlusNormal"/>
              <w:ind w:firstLine="0"/>
              <w:jc w:val="center"/>
            </w:pPr>
            <w:r>
              <w:t>Подпись</w:t>
            </w:r>
          </w:p>
        </w:tc>
      </w:tr>
      <w:tr w:rsidR="00C25B66" w:rsidTr="00C25B6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B66" w:rsidRDefault="00C25B66">
            <w:pPr>
              <w:pStyle w:val="ConsPlusNormal"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B66" w:rsidRDefault="00C25B66">
            <w:pPr>
              <w:pStyle w:val="ConsPlusNormal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B66" w:rsidRDefault="00C25B66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B66" w:rsidRDefault="00C25B66">
            <w:pPr>
              <w:pStyle w:val="ConsPlusNormal"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B66" w:rsidRDefault="00C25B66">
            <w:pPr>
              <w:pStyle w:val="ConsPlusNormal"/>
              <w:ind w:firstLine="0"/>
            </w:pPr>
          </w:p>
        </w:tc>
      </w:tr>
      <w:tr w:rsidR="00C25B66" w:rsidTr="00C25B6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B66" w:rsidRDefault="00C25B66">
            <w:pPr>
              <w:pStyle w:val="ConsPlusNormal"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B66" w:rsidRDefault="00C25B66">
            <w:pPr>
              <w:pStyle w:val="ConsPlusNormal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B66" w:rsidRDefault="00C25B66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B66" w:rsidRDefault="00C25B66">
            <w:pPr>
              <w:pStyle w:val="ConsPlusNormal"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B66" w:rsidRDefault="00C25B66">
            <w:pPr>
              <w:pStyle w:val="ConsPlusNormal"/>
              <w:ind w:firstLine="0"/>
            </w:pPr>
          </w:p>
        </w:tc>
      </w:tr>
      <w:tr w:rsidR="00C25B66" w:rsidTr="00C25B6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B66" w:rsidRDefault="00C25B66">
            <w:pPr>
              <w:pStyle w:val="ConsPlusNormal"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B66" w:rsidRDefault="00C25B66">
            <w:pPr>
              <w:pStyle w:val="ConsPlusNormal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B66" w:rsidRDefault="00C25B66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B66" w:rsidRDefault="00C25B66">
            <w:pPr>
              <w:pStyle w:val="ConsPlusNormal"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B66" w:rsidRDefault="00C25B66">
            <w:pPr>
              <w:pStyle w:val="ConsPlusNormal"/>
              <w:ind w:firstLine="0"/>
            </w:pPr>
          </w:p>
        </w:tc>
      </w:tr>
      <w:tr w:rsidR="00C25B66" w:rsidTr="00C25B6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B66" w:rsidRDefault="00C25B66">
            <w:pPr>
              <w:pStyle w:val="ConsPlusNormal"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B66" w:rsidRDefault="00C25B66">
            <w:pPr>
              <w:pStyle w:val="ConsPlusNormal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B66" w:rsidRDefault="00C25B66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B66" w:rsidRDefault="00C25B66">
            <w:pPr>
              <w:pStyle w:val="ConsPlusNormal"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B66" w:rsidRDefault="00C25B66">
            <w:pPr>
              <w:pStyle w:val="ConsPlusNormal"/>
              <w:ind w:firstLine="0"/>
            </w:pPr>
          </w:p>
        </w:tc>
      </w:tr>
      <w:tr w:rsidR="00C25B66" w:rsidTr="00C25B6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B66" w:rsidRDefault="00C25B66">
            <w:pPr>
              <w:pStyle w:val="ConsPlusNormal"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B66" w:rsidRDefault="00C25B66">
            <w:pPr>
              <w:pStyle w:val="ConsPlusNormal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B66" w:rsidRDefault="00C25B66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B66" w:rsidRDefault="00C25B66">
            <w:pPr>
              <w:pStyle w:val="ConsPlusNormal"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B66" w:rsidRDefault="00C25B66">
            <w:pPr>
              <w:pStyle w:val="ConsPlusNormal"/>
              <w:ind w:firstLine="0"/>
            </w:pPr>
          </w:p>
        </w:tc>
      </w:tr>
      <w:tr w:rsidR="00C25B66" w:rsidTr="00C25B6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B66" w:rsidRDefault="00C25B66">
            <w:pPr>
              <w:pStyle w:val="ConsPlusNormal"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B66" w:rsidRDefault="00C25B66">
            <w:pPr>
              <w:pStyle w:val="ConsPlusNormal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B66" w:rsidRDefault="00C25B66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B66" w:rsidRDefault="00C25B66">
            <w:pPr>
              <w:pStyle w:val="ConsPlusNormal"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B66" w:rsidRDefault="00C25B66">
            <w:pPr>
              <w:pStyle w:val="ConsPlusNormal"/>
              <w:ind w:firstLine="0"/>
            </w:pPr>
          </w:p>
        </w:tc>
      </w:tr>
    </w:tbl>
    <w:p w:rsidR="00C25B66" w:rsidRDefault="00C25B66" w:rsidP="00C25B66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C25B66" w:rsidRDefault="00C25B66" w:rsidP="00C25B66">
      <w:pPr>
        <w:pStyle w:val="ab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* Список избирателей, принявших участие в голосовании, прилагается. </w:t>
      </w:r>
    </w:p>
    <w:p w:rsidR="00C25B66" w:rsidRDefault="00C25B66" w:rsidP="00C25B66">
      <w:pPr>
        <w:pStyle w:val="a7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C25B66" w:rsidRDefault="00C25B66" w:rsidP="00C25B66">
      <w:pPr>
        <w:pStyle w:val="a7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C25B66" w:rsidRDefault="00C25B66" w:rsidP="00C25B66">
      <w:pPr>
        <w:pStyle w:val="a7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C25B66" w:rsidRDefault="00C25B66" w:rsidP="00C25B66">
      <w:pPr>
        <w:pStyle w:val="a7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C25B66" w:rsidRDefault="00C25B66" w:rsidP="00C25B66">
      <w:pPr>
        <w:pStyle w:val="a7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C25B66" w:rsidRDefault="00C25B66" w:rsidP="00C25B66">
      <w:pPr>
        <w:pStyle w:val="a7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C25B66" w:rsidRDefault="00C25B66" w:rsidP="00C25B66">
      <w:pPr>
        <w:pStyle w:val="a7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C25B66" w:rsidRDefault="00C25B66" w:rsidP="00C25B66">
      <w:pPr>
        <w:pStyle w:val="a7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C25B66" w:rsidRDefault="00C25B66" w:rsidP="00C25B66">
      <w:pPr>
        <w:pStyle w:val="a7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C25B66" w:rsidRDefault="00C25B66" w:rsidP="00C25B66">
      <w:pPr>
        <w:pStyle w:val="a7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C25B66" w:rsidRDefault="00C25B66" w:rsidP="00C25B66">
      <w:pPr>
        <w:pStyle w:val="a7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C25B66" w:rsidRDefault="00C25B66" w:rsidP="00C25B66">
      <w:pPr>
        <w:pStyle w:val="a7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C25B66" w:rsidRDefault="00C25B66" w:rsidP="00C25B66">
      <w:pPr>
        <w:pStyle w:val="a7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C25B66" w:rsidRDefault="00C25B66" w:rsidP="00C25B66">
      <w:pPr>
        <w:pStyle w:val="a7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C25B66" w:rsidRDefault="00C25B66" w:rsidP="00C25B66">
      <w:pPr>
        <w:pStyle w:val="a7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C25B66" w:rsidRDefault="00C25B66" w:rsidP="00C25B66">
      <w:pPr>
        <w:pStyle w:val="a7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C25B66" w:rsidRDefault="00C25B66" w:rsidP="00C25B66">
      <w:pPr>
        <w:pStyle w:val="a7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C25B66" w:rsidRDefault="00C25B66" w:rsidP="00C25B66">
      <w:pPr>
        <w:pStyle w:val="a7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C25B66" w:rsidRDefault="00C25B66" w:rsidP="00C25B66">
      <w:pPr>
        <w:pStyle w:val="a7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C25B66" w:rsidRDefault="00C25B66" w:rsidP="00C25B66">
      <w:pPr>
        <w:pStyle w:val="a7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C25B66" w:rsidRDefault="00C25B66" w:rsidP="00C25B66">
      <w:pPr>
        <w:pStyle w:val="a7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C25B66" w:rsidRDefault="00C25B66" w:rsidP="00C25B66">
      <w:pPr>
        <w:pStyle w:val="a7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C25B66" w:rsidRDefault="00C25B66" w:rsidP="00C25B66">
      <w:pPr>
        <w:pStyle w:val="a7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C25B66" w:rsidRDefault="00C25B66" w:rsidP="00C25B66">
      <w:pPr>
        <w:pStyle w:val="a7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C25B66" w:rsidRDefault="00C25B66" w:rsidP="00C25B66">
      <w:pPr>
        <w:pStyle w:val="a7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C25B66" w:rsidRDefault="00C25B66" w:rsidP="00C25B66">
      <w:pPr>
        <w:pStyle w:val="a7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C25B66" w:rsidRDefault="00C25B66" w:rsidP="00C25B66">
      <w:pPr>
        <w:pStyle w:val="a7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C25B66" w:rsidRDefault="00C25B66" w:rsidP="00C25B66">
      <w:pPr>
        <w:pStyle w:val="a7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C25B66" w:rsidRPr="00C25B66" w:rsidRDefault="00C25B66" w:rsidP="00C25B66">
      <w:pPr>
        <w:pStyle w:val="a9"/>
        <w:widowControl w:val="0"/>
        <w:ind w:left="5812"/>
        <w:jc w:val="right"/>
        <w:rPr>
          <w:sz w:val="24"/>
          <w:szCs w:val="24"/>
        </w:rPr>
      </w:pPr>
    </w:p>
    <w:p w:rsidR="00C25B66" w:rsidRPr="00C25B66" w:rsidRDefault="00C25B66" w:rsidP="00C25B66">
      <w:pPr>
        <w:pStyle w:val="a9"/>
        <w:widowControl w:val="0"/>
        <w:ind w:left="5812"/>
        <w:jc w:val="right"/>
        <w:rPr>
          <w:sz w:val="24"/>
          <w:szCs w:val="24"/>
        </w:rPr>
      </w:pPr>
    </w:p>
    <w:p w:rsidR="00C25B66" w:rsidRPr="00C25B66" w:rsidRDefault="00C25B66" w:rsidP="00C25B66">
      <w:pPr>
        <w:pStyle w:val="a9"/>
        <w:widowControl w:val="0"/>
        <w:ind w:left="5812"/>
        <w:jc w:val="right"/>
        <w:rPr>
          <w:sz w:val="24"/>
          <w:szCs w:val="24"/>
        </w:rPr>
      </w:pPr>
    </w:p>
    <w:p w:rsidR="00C25B66" w:rsidRDefault="00C25B66" w:rsidP="00C25B66">
      <w:pPr>
        <w:pStyle w:val="a9"/>
        <w:widowControl w:val="0"/>
        <w:ind w:left="5812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</w:p>
    <w:p w:rsidR="00C25B66" w:rsidRDefault="00C25B66" w:rsidP="00C25B66">
      <w:pPr>
        <w:pStyle w:val="a9"/>
        <w:widowControl w:val="0"/>
        <w:ind w:left="5812"/>
        <w:rPr>
          <w:sz w:val="18"/>
          <w:szCs w:val="18"/>
        </w:rPr>
      </w:pPr>
      <w:r>
        <w:rPr>
          <w:sz w:val="18"/>
          <w:szCs w:val="18"/>
        </w:rPr>
        <w:t>к решению территориальной избирательной комиссии Мамадышского муниципального района Республики Татарстан</w:t>
      </w:r>
    </w:p>
    <w:p w:rsidR="00C25B66" w:rsidRDefault="009E502C" w:rsidP="00C25B66">
      <w:pPr>
        <w:pStyle w:val="a9"/>
        <w:widowControl w:val="0"/>
        <w:ind w:left="5103" w:firstLine="709"/>
        <w:rPr>
          <w:sz w:val="18"/>
          <w:szCs w:val="18"/>
        </w:rPr>
      </w:pPr>
      <w:r>
        <w:rPr>
          <w:sz w:val="18"/>
          <w:szCs w:val="18"/>
        </w:rPr>
        <w:t xml:space="preserve">от 18 </w:t>
      </w:r>
      <w:r w:rsidR="0072270C">
        <w:rPr>
          <w:sz w:val="18"/>
          <w:szCs w:val="18"/>
        </w:rPr>
        <w:t>января 2013 года № 216</w:t>
      </w:r>
    </w:p>
    <w:p w:rsidR="00C25B66" w:rsidRDefault="00C25B66" w:rsidP="00C25B66">
      <w:pPr>
        <w:pStyle w:val="a9"/>
        <w:widowControl w:val="0"/>
      </w:pPr>
    </w:p>
    <w:p w:rsidR="00C25B66" w:rsidRDefault="00C25B66" w:rsidP="00C25B66">
      <w:pPr>
        <w:pStyle w:val="a9"/>
        <w:widowControl w:val="0"/>
      </w:pPr>
    </w:p>
    <w:p w:rsidR="00C25B66" w:rsidRDefault="00C25B66" w:rsidP="00C25B66">
      <w:pPr>
        <w:pStyle w:val="ConsPlusNormal"/>
        <w:ind w:firstLine="0"/>
        <w:jc w:val="center"/>
        <w:rPr>
          <w:b/>
        </w:rPr>
      </w:pPr>
      <w:r>
        <w:rPr>
          <w:b/>
        </w:rPr>
        <w:t xml:space="preserve">Перечень документов, необходимых при внесении предложений </w:t>
      </w:r>
    </w:p>
    <w:p w:rsidR="00C25B66" w:rsidRDefault="00C25B66" w:rsidP="00C25B66">
      <w:pPr>
        <w:pStyle w:val="ConsPlusNormal"/>
        <w:ind w:firstLine="0"/>
        <w:jc w:val="center"/>
        <w:rPr>
          <w:b/>
        </w:rPr>
      </w:pPr>
      <w:r>
        <w:rPr>
          <w:b/>
        </w:rPr>
        <w:t xml:space="preserve">по кандидатурам в состав участковых избирательных комиссий </w:t>
      </w:r>
    </w:p>
    <w:p w:rsidR="00C25B66" w:rsidRDefault="00C25B66" w:rsidP="00C25B66">
      <w:pPr>
        <w:pStyle w:val="ConsPlusNormal"/>
        <w:spacing w:line="360" w:lineRule="auto"/>
        <w:ind w:firstLine="0"/>
        <w:jc w:val="center"/>
      </w:pPr>
    </w:p>
    <w:p w:rsidR="00C25B66" w:rsidRDefault="00C25B66" w:rsidP="00796A06">
      <w:pPr>
        <w:pStyle w:val="ConsPlusNormal"/>
        <w:ind w:firstLine="0"/>
        <w:jc w:val="center"/>
        <w:outlineLvl w:val="2"/>
        <w:rPr>
          <w:b/>
        </w:rPr>
      </w:pPr>
      <w:r>
        <w:rPr>
          <w:b/>
        </w:rPr>
        <w:t>Для политических партий, их региональных отделений,</w:t>
      </w:r>
    </w:p>
    <w:p w:rsidR="00322F86" w:rsidRDefault="00C25B66" w:rsidP="00796A06">
      <w:pPr>
        <w:pStyle w:val="ConsPlusNormal"/>
        <w:ind w:firstLine="0"/>
        <w:jc w:val="center"/>
        <w:outlineLvl w:val="2"/>
        <w:rPr>
          <w:b/>
        </w:rPr>
      </w:pPr>
      <w:r>
        <w:rPr>
          <w:b/>
        </w:rPr>
        <w:t>иных структурных подразделений</w:t>
      </w:r>
    </w:p>
    <w:p w:rsidR="00322F86" w:rsidRDefault="00C25B66" w:rsidP="00BE3F84">
      <w:pPr>
        <w:pStyle w:val="ConsPlusNormal"/>
        <w:ind w:firstLine="708"/>
        <w:jc w:val="both"/>
        <w:outlineLvl w:val="2"/>
      </w:pPr>
      <w:r>
        <w:t xml:space="preserve"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участковых избирательных комиссий, оформленное в соответствии с требованиями устава политической партии. </w:t>
      </w:r>
    </w:p>
    <w:p w:rsidR="00322F86" w:rsidRDefault="00C25B66" w:rsidP="00BE3F84">
      <w:pPr>
        <w:pStyle w:val="ConsPlusNormal"/>
        <w:ind w:firstLine="708"/>
        <w:jc w:val="both"/>
        <w:outlineLvl w:val="2"/>
      </w:pPr>
      <w:r>
        <w:t xml:space="preserve">2. </w:t>
      </w:r>
      <w:proofErr w:type="gramStart"/>
      <w: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участковых избирательных комиссий о делегировании указанных полномочий, оформленное в соответствии с требованиями устава. </w:t>
      </w:r>
      <w:proofErr w:type="gramEnd"/>
    </w:p>
    <w:p w:rsidR="00322F86" w:rsidRDefault="00C25B66" w:rsidP="00796A06">
      <w:pPr>
        <w:pStyle w:val="ConsPlusNormal"/>
        <w:ind w:firstLine="0"/>
        <w:jc w:val="center"/>
        <w:outlineLvl w:val="2"/>
        <w:rPr>
          <w:b/>
        </w:rPr>
      </w:pPr>
      <w:r>
        <w:rPr>
          <w:b/>
        </w:rPr>
        <w:t>Для иных общественных объединений</w:t>
      </w:r>
    </w:p>
    <w:p w:rsidR="00322F86" w:rsidRDefault="00C25B66" w:rsidP="00BE3F84">
      <w:pPr>
        <w:pStyle w:val="ConsPlusNormal"/>
        <w:ind w:firstLine="708"/>
        <w:jc w:val="both"/>
        <w:outlineLvl w:val="2"/>
      </w:pPr>
      <w: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322F86" w:rsidRDefault="00C25B66" w:rsidP="00BE3F84">
      <w:pPr>
        <w:pStyle w:val="ConsPlusNormal"/>
        <w:ind w:firstLine="708"/>
        <w:jc w:val="both"/>
        <w:outlineLvl w:val="2"/>
      </w:pPr>
      <w:r>
        <w:t xml:space="preserve">2. </w:t>
      </w:r>
      <w:proofErr w:type="gramStart"/>
      <w:r>
        <w:t xml:space="preserve">Решение полномочного (руководящего или иного) органа общественного объединения о внесении предложения о кандидатурах в состав участковых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 </w:t>
      </w:r>
      <w:proofErr w:type="gramEnd"/>
    </w:p>
    <w:p w:rsidR="00C25B66" w:rsidRDefault="00C25B66" w:rsidP="00BE3F84">
      <w:pPr>
        <w:pStyle w:val="ConsPlusNormal"/>
        <w:ind w:firstLine="708"/>
        <w:jc w:val="both"/>
        <w:outlineLvl w:val="2"/>
      </w:pPr>
      <w:r>
        <w:t xml:space="preserve">3. </w:t>
      </w:r>
      <w:proofErr w:type="gramStart"/>
      <w: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участковых избирательных комиссий, о делегировании таких полномочий и решение органа, которому делегированы эти полномочия, о внесении</w:t>
      </w:r>
      <w:proofErr w:type="gramEnd"/>
      <w:r>
        <w:t xml:space="preserve"> предложений в </w:t>
      </w:r>
      <w:r>
        <w:lastRenderedPageBreak/>
        <w:t xml:space="preserve">состав участковых избирательных комиссий. </w:t>
      </w:r>
    </w:p>
    <w:p w:rsidR="00C25B66" w:rsidRDefault="00C25B66" w:rsidP="005131B9">
      <w:pPr>
        <w:pStyle w:val="7"/>
        <w:jc w:val="both"/>
      </w:pPr>
    </w:p>
    <w:p w:rsidR="00C25B66" w:rsidRPr="00796A06" w:rsidRDefault="00C25B66" w:rsidP="00796A0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96A06">
        <w:rPr>
          <w:rFonts w:ascii="Times New Roman" w:hAnsi="Times New Roman"/>
          <w:b/>
          <w:sz w:val="28"/>
          <w:szCs w:val="28"/>
        </w:rPr>
        <w:t>Для иных субъектов права внесения кандидатур</w:t>
      </w:r>
    </w:p>
    <w:p w:rsidR="00C25B66" w:rsidRPr="00796A06" w:rsidRDefault="00C25B66" w:rsidP="00796A0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96A06">
        <w:rPr>
          <w:rFonts w:ascii="Times New Roman" w:hAnsi="Times New Roman"/>
          <w:b/>
          <w:sz w:val="28"/>
          <w:szCs w:val="28"/>
        </w:rPr>
        <w:t>в состав участковых избирательных комиссий</w:t>
      </w:r>
    </w:p>
    <w:p w:rsidR="00C25B66" w:rsidRPr="00322F86" w:rsidRDefault="00C25B66" w:rsidP="005131B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25B66" w:rsidRPr="00322F86" w:rsidRDefault="00C25B66" w:rsidP="00BE3F8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22F86">
        <w:rPr>
          <w:rFonts w:ascii="Times New Roman" w:hAnsi="Times New Roman"/>
          <w:sz w:val="28"/>
          <w:szCs w:val="28"/>
        </w:rPr>
        <w:t xml:space="preserve">Решение представительного органа муниципального образования, собрания избирателей по месту жительства, работы, службы, учебы. </w:t>
      </w:r>
    </w:p>
    <w:p w:rsidR="00C25B66" w:rsidRPr="00322F86" w:rsidRDefault="00C25B66" w:rsidP="00BE3F84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22F86">
        <w:rPr>
          <w:rFonts w:ascii="Times New Roman" w:hAnsi="Times New Roman"/>
          <w:bCs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C25B66" w:rsidRPr="00322F86" w:rsidRDefault="00C25B66" w:rsidP="005131B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22F86">
        <w:rPr>
          <w:rFonts w:ascii="Times New Roman" w:hAnsi="Times New Roman"/>
          <w:sz w:val="28"/>
          <w:szCs w:val="28"/>
        </w:rPr>
        <w:t xml:space="preserve">1. Две фотографии лица, предлагаемого в состав участковой избирательной комиссии, размером 3х4 (без уголка); </w:t>
      </w:r>
    </w:p>
    <w:p w:rsidR="00C25B66" w:rsidRPr="00322F86" w:rsidRDefault="00C25B66" w:rsidP="005131B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22F86">
        <w:rPr>
          <w:rFonts w:ascii="Times New Roman" w:hAnsi="Times New Roman"/>
          <w:sz w:val="28"/>
          <w:szCs w:val="28"/>
        </w:rPr>
        <w:t>2. Письменное согласие гражданина Российской Федерации на его назначение в состав участковой избирательной комиссии (форма указанного письменного согласия гражданина установлена в приложении № 1 к Порядку формирования резерва составов участковых комиссий и назначения нового члена участковой комиссии из резерва составов участковых комиссий).</w:t>
      </w:r>
    </w:p>
    <w:p w:rsidR="00C25B66" w:rsidRPr="00322F86" w:rsidRDefault="00C25B66" w:rsidP="005131B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22F86">
        <w:rPr>
          <w:rFonts w:ascii="Times New Roman" w:hAnsi="Times New Roman"/>
          <w:sz w:val="28"/>
          <w:szCs w:val="28"/>
        </w:rPr>
        <w:t xml:space="preserve"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комиссии. </w:t>
      </w:r>
    </w:p>
    <w:p w:rsidR="00C25B66" w:rsidRPr="00322F86" w:rsidRDefault="00C25B66" w:rsidP="005131B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22F8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22F86">
        <w:rPr>
          <w:rFonts w:ascii="Times New Roman" w:hAnsi="Times New Roman"/>
          <w:sz w:val="28"/>
          <w:szCs w:val="28"/>
        </w:rPr>
        <w:t>Копия документа лица, кандидатура которого предложена в состав участковой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</w:t>
      </w:r>
      <w:proofErr w:type="gramEnd"/>
      <w:r w:rsidRPr="00322F8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22F86">
        <w:rPr>
          <w:rFonts w:ascii="Times New Roman" w:hAnsi="Times New Roman"/>
          <w:sz w:val="28"/>
          <w:szCs w:val="28"/>
        </w:rPr>
        <w:t xml:space="preserve">с указанием наименования учебного заведения), домохозяйка, временно неработающий) &lt;*&gt;. </w:t>
      </w:r>
      <w:proofErr w:type="gramEnd"/>
    </w:p>
    <w:p w:rsidR="00C25B66" w:rsidRPr="00322F86" w:rsidRDefault="00C25B66" w:rsidP="00322F8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22F86">
        <w:rPr>
          <w:rFonts w:ascii="Times New Roman" w:hAnsi="Times New Roman"/>
          <w:sz w:val="28"/>
          <w:szCs w:val="28"/>
        </w:rPr>
        <w:t>____________________________</w:t>
      </w:r>
    </w:p>
    <w:p w:rsidR="00C25B66" w:rsidRDefault="00C25B66" w:rsidP="00C25B66">
      <w:pPr>
        <w:pStyle w:val="7"/>
        <w:jc w:val="both"/>
        <w:rPr>
          <w:sz w:val="20"/>
          <w:szCs w:val="20"/>
        </w:rPr>
      </w:pPr>
      <w:bookmarkStart w:id="0" w:name="Par397"/>
      <w:bookmarkEnd w:id="0"/>
      <w:r>
        <w:rPr>
          <w:sz w:val="20"/>
          <w:szCs w:val="20"/>
        </w:rPr>
        <w:t xml:space="preserve">&lt;*&gt; При формировании участковой избирательной комиссии фотографии, указанные в пункте 1,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 </w:t>
      </w:r>
    </w:p>
    <w:p w:rsidR="00C25B66" w:rsidRDefault="00C25B66" w:rsidP="00C25B66">
      <w:pPr>
        <w:pStyle w:val="7"/>
        <w:jc w:val="both"/>
        <w:rPr>
          <w:sz w:val="20"/>
          <w:szCs w:val="20"/>
        </w:rPr>
      </w:pPr>
    </w:p>
    <w:p w:rsidR="00C25B66" w:rsidRDefault="00C25B66" w:rsidP="00C25B66">
      <w:pPr>
        <w:pStyle w:val="7"/>
        <w:jc w:val="both"/>
        <w:rPr>
          <w:sz w:val="20"/>
          <w:szCs w:val="20"/>
        </w:rPr>
      </w:pPr>
      <w:r>
        <w:rPr>
          <w:sz w:val="20"/>
          <w:szCs w:val="20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C25B66" w:rsidRDefault="00C25B66" w:rsidP="00C25B66">
      <w:pPr>
        <w:pStyle w:val="7"/>
        <w:jc w:val="both"/>
        <w:rPr>
          <w:sz w:val="28"/>
          <w:szCs w:val="28"/>
        </w:rPr>
      </w:pPr>
    </w:p>
    <w:p w:rsidR="00C25B66" w:rsidRDefault="00C25B66" w:rsidP="00C25B66">
      <w:pPr>
        <w:pStyle w:val="ConsPlusNormal"/>
        <w:spacing w:line="360" w:lineRule="auto"/>
        <w:ind w:firstLine="540"/>
        <w:jc w:val="both"/>
      </w:pPr>
    </w:p>
    <w:p w:rsidR="00C25B66" w:rsidRDefault="00C25B66" w:rsidP="00C25B66">
      <w:pPr>
        <w:pStyle w:val="ConsPlusNormal"/>
        <w:spacing w:line="360" w:lineRule="auto"/>
        <w:ind w:firstLine="540"/>
        <w:jc w:val="both"/>
      </w:pPr>
    </w:p>
    <w:p w:rsidR="00C25925" w:rsidRDefault="00C25925" w:rsidP="002A1366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C25925" w:rsidSect="0002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tar Academy F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9CF"/>
    <w:multiLevelType w:val="hybridMultilevel"/>
    <w:tmpl w:val="ADB69ED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366"/>
    <w:rsid w:val="000233FA"/>
    <w:rsid w:val="000365F6"/>
    <w:rsid w:val="000463DC"/>
    <w:rsid w:val="000548DB"/>
    <w:rsid w:val="000A140C"/>
    <w:rsid w:val="000B1EE9"/>
    <w:rsid w:val="00123488"/>
    <w:rsid w:val="00173FE4"/>
    <w:rsid w:val="001F756B"/>
    <w:rsid w:val="0027058E"/>
    <w:rsid w:val="002A1366"/>
    <w:rsid w:val="002E7A2B"/>
    <w:rsid w:val="002F1DD6"/>
    <w:rsid w:val="00322F86"/>
    <w:rsid w:val="00381E16"/>
    <w:rsid w:val="003E1033"/>
    <w:rsid w:val="00463F8C"/>
    <w:rsid w:val="004E38F7"/>
    <w:rsid w:val="005017DF"/>
    <w:rsid w:val="005131B9"/>
    <w:rsid w:val="00562CFF"/>
    <w:rsid w:val="005A3DB1"/>
    <w:rsid w:val="005C5464"/>
    <w:rsid w:val="0066167C"/>
    <w:rsid w:val="006B5370"/>
    <w:rsid w:val="0072270C"/>
    <w:rsid w:val="00741AC5"/>
    <w:rsid w:val="00796A06"/>
    <w:rsid w:val="0080527D"/>
    <w:rsid w:val="0082187B"/>
    <w:rsid w:val="0090289B"/>
    <w:rsid w:val="00922E68"/>
    <w:rsid w:val="009E502C"/>
    <w:rsid w:val="00A94E87"/>
    <w:rsid w:val="00B1716B"/>
    <w:rsid w:val="00BB38AB"/>
    <w:rsid w:val="00BE3F84"/>
    <w:rsid w:val="00BF45A1"/>
    <w:rsid w:val="00C25925"/>
    <w:rsid w:val="00C25B66"/>
    <w:rsid w:val="00C63DB6"/>
    <w:rsid w:val="00C809B2"/>
    <w:rsid w:val="00C83FAE"/>
    <w:rsid w:val="00CC0ED8"/>
    <w:rsid w:val="00E40856"/>
    <w:rsid w:val="00F06C0D"/>
    <w:rsid w:val="00F94386"/>
    <w:rsid w:val="00FF0898"/>
    <w:rsid w:val="00FF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FA"/>
  </w:style>
  <w:style w:type="paragraph" w:styleId="1">
    <w:name w:val="heading 1"/>
    <w:basedOn w:val="a"/>
    <w:next w:val="a"/>
    <w:link w:val="10"/>
    <w:qFormat/>
    <w:rsid w:val="002A136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A1366"/>
    <w:pPr>
      <w:keepNext/>
      <w:spacing w:after="0" w:line="240" w:lineRule="auto"/>
      <w:jc w:val="center"/>
      <w:outlineLvl w:val="3"/>
    </w:pPr>
    <w:rPr>
      <w:rFonts w:ascii="Tatar Peterburg" w:eastAsia="Times New Roman" w:hAnsi="Tatar Peterburg" w:cs="Times New Roman"/>
      <w:caps/>
      <w:noProof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5B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366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2A1366"/>
    <w:rPr>
      <w:rFonts w:ascii="Tatar Peterburg" w:eastAsia="Times New Roman" w:hAnsi="Tatar Peterburg" w:cs="Times New Roman"/>
      <w:caps/>
      <w:noProof/>
      <w:sz w:val="28"/>
      <w:szCs w:val="20"/>
    </w:rPr>
  </w:style>
  <w:style w:type="paragraph" w:styleId="a3">
    <w:name w:val="footer"/>
    <w:basedOn w:val="a"/>
    <w:link w:val="a4"/>
    <w:semiHidden/>
    <w:unhideWhenUsed/>
    <w:rsid w:val="002A136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2A136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2A13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nhideWhenUsed/>
    <w:rsid w:val="0080527D"/>
    <w:pPr>
      <w:spacing w:before="45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805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7">
    <w:name w:val="header"/>
    <w:basedOn w:val="a"/>
    <w:link w:val="a8"/>
    <w:unhideWhenUsed/>
    <w:rsid w:val="00C809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C809B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Title"/>
    <w:basedOn w:val="a"/>
    <w:link w:val="aa"/>
    <w:qFormat/>
    <w:rsid w:val="00C809B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азвание Знак"/>
    <w:basedOn w:val="a0"/>
    <w:link w:val="a9"/>
    <w:rsid w:val="00C809B2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C25B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Body Text"/>
    <w:basedOn w:val="a"/>
    <w:link w:val="ac"/>
    <w:semiHidden/>
    <w:unhideWhenUsed/>
    <w:rsid w:val="00C25B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C25B6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25B6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C25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Leysan Ilgizovna</dc:creator>
  <cp:keywords/>
  <dc:description/>
  <cp:lastModifiedBy>Leysan Ilgizovna</cp:lastModifiedBy>
  <cp:revision>32</cp:revision>
  <cp:lastPrinted>2012-09-18T12:04:00Z</cp:lastPrinted>
  <dcterms:created xsi:type="dcterms:W3CDTF">2012-09-18T11:47:00Z</dcterms:created>
  <dcterms:modified xsi:type="dcterms:W3CDTF">2013-01-08T11:03:00Z</dcterms:modified>
</cp:coreProperties>
</file>