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5C" w:rsidRDefault="00D9535C">
      <w:pPr>
        <w:pStyle w:val="ConsPlusNormal"/>
        <w:ind w:firstLine="540"/>
        <w:jc w:val="both"/>
        <w:outlineLvl w:val="0"/>
      </w:pPr>
    </w:p>
    <w:p w:rsidR="00D9535C" w:rsidRDefault="00D9535C">
      <w:pPr>
        <w:pStyle w:val="ConsPlusTitle"/>
        <w:jc w:val="center"/>
      </w:pPr>
    </w:p>
    <w:p w:rsidR="008052F3" w:rsidRDefault="008052F3" w:rsidP="002E26BF">
      <w:pPr>
        <w:pStyle w:val="ConsPlusTitle"/>
      </w:pPr>
    </w:p>
    <w:p w:rsidR="002E26BF" w:rsidRDefault="002E26BF" w:rsidP="002E26BF">
      <w:pPr>
        <w:pStyle w:val="ConsPlusTitle"/>
      </w:pPr>
    </w:p>
    <w:p w:rsidR="002E26BF" w:rsidRDefault="002E26BF" w:rsidP="002E26BF">
      <w:pPr>
        <w:pStyle w:val="ConsPlusTitle"/>
      </w:pPr>
    </w:p>
    <w:p w:rsidR="002E26BF" w:rsidRDefault="002E26BF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334BE9" w:rsidRDefault="00334BE9" w:rsidP="002E26BF">
      <w:pPr>
        <w:pStyle w:val="ConsPlusTitle"/>
      </w:pPr>
    </w:p>
    <w:p w:rsidR="002E26BF" w:rsidRDefault="002E26BF" w:rsidP="002E26BF">
      <w:pPr>
        <w:pStyle w:val="ConsPlusTitle"/>
      </w:pPr>
    </w:p>
    <w:p w:rsidR="002E26BF" w:rsidRPr="002E26BF" w:rsidRDefault="002E26BF" w:rsidP="002E26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26BF">
        <w:rPr>
          <w:rFonts w:ascii="Times New Roman" w:hAnsi="Times New Roman" w:cs="Times New Roman"/>
          <w:b w:val="0"/>
          <w:sz w:val="28"/>
          <w:szCs w:val="28"/>
        </w:rPr>
        <w:t xml:space="preserve">Об     утверждении   Положения   </w:t>
      </w:r>
      <w:proofErr w:type="gramStart"/>
      <w:r w:rsidRPr="002E26BF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2E2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26BF" w:rsidRPr="002E26BF" w:rsidRDefault="002E26BF" w:rsidP="002E26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26BF">
        <w:rPr>
          <w:rFonts w:ascii="Times New Roman" w:hAnsi="Times New Roman" w:cs="Times New Roman"/>
          <w:b w:val="0"/>
          <w:sz w:val="28"/>
          <w:szCs w:val="28"/>
        </w:rPr>
        <w:t>общественной жилищной комиссии</w:t>
      </w:r>
    </w:p>
    <w:p w:rsidR="002E26BF" w:rsidRPr="002E26BF" w:rsidRDefault="002E26BF" w:rsidP="002E26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26BF">
        <w:rPr>
          <w:rFonts w:ascii="Times New Roman" w:hAnsi="Times New Roman" w:cs="Times New Roman"/>
          <w:b w:val="0"/>
          <w:sz w:val="28"/>
          <w:szCs w:val="28"/>
        </w:rPr>
        <w:t>Мамадышского      муниципального</w:t>
      </w:r>
    </w:p>
    <w:p w:rsidR="002E26BF" w:rsidRPr="002E26BF" w:rsidRDefault="002E26BF" w:rsidP="002E26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26BF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052F3" w:rsidRPr="008052F3" w:rsidRDefault="00805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BE9" w:rsidRDefault="008052F3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2F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05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052F3">
        <w:rPr>
          <w:rFonts w:ascii="Times New Roman" w:hAnsi="Times New Roman" w:cs="Times New Roman"/>
          <w:b w:val="0"/>
          <w:sz w:val="28"/>
          <w:szCs w:val="28"/>
        </w:rPr>
        <w:t>Руководствуясь Жилищным кодексом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06.10.2003г. №131-ФЗ «Об общих принципах организации</w:t>
      </w:r>
      <w:r w:rsidR="009A1734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Российской Федерации», в целях осуществления общественного контроля и соблюдения гласности при  учете граждан, нуждающихся в улучшении жилищных условий, распределения жилья в домах государственного и муниципального жилищного фонда, распределения бюджетных средств, выделяемых для улучшения жилищных условий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734">
        <w:rPr>
          <w:rFonts w:ascii="Times New Roman" w:hAnsi="Times New Roman" w:cs="Times New Roman"/>
          <w:b w:val="0"/>
          <w:sz w:val="28"/>
          <w:szCs w:val="28"/>
        </w:rPr>
        <w:t>гражданам по жилищным программам, Исполнительны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>й</w:t>
      </w:r>
      <w:r w:rsidR="009A1734">
        <w:rPr>
          <w:rFonts w:ascii="Times New Roman" w:hAnsi="Times New Roman" w:cs="Times New Roman"/>
          <w:b w:val="0"/>
          <w:sz w:val="28"/>
          <w:szCs w:val="28"/>
        </w:rPr>
        <w:t xml:space="preserve"> комитет Мамадышского</w:t>
      </w:r>
      <w:proofErr w:type="gramEnd"/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A173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A173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   Республики          Татарстан</w:t>
      </w:r>
    </w:p>
    <w:p w:rsidR="008052F3" w:rsidRDefault="009A1734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9A1734" w:rsidRDefault="009A1734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1. Утвердить  прилагаемое Положение об общественной жилищной комиссии Мамадышского муниципального района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BE9" w:rsidRDefault="00334BE9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Признать</w:t>
      </w:r>
      <w:r w:rsidR="00700918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1 постановления руководителя исполнительного комитета Мамадышского муниципального района </w:t>
      </w:r>
      <w:r w:rsidR="00B92A7D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2C1DDB">
        <w:rPr>
          <w:rFonts w:ascii="Times New Roman" w:hAnsi="Times New Roman" w:cs="Times New Roman"/>
          <w:b w:val="0"/>
          <w:sz w:val="28"/>
          <w:szCs w:val="28"/>
        </w:rPr>
        <w:t xml:space="preserve"> Татарстан №1973 от 30.11.2010.</w:t>
      </w:r>
    </w:p>
    <w:p w:rsidR="002E26BF" w:rsidRDefault="009A1734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A7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Сектору по взаимодействию с общественностью и СМИ общего отдела исполнительного комитета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</w:t>
      </w:r>
      <w:r w:rsidR="0070091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щее постановление на официальном портале правовой информации Республики Татарстан</w:t>
      </w:r>
      <w:r w:rsidR="002E26BF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Мамадышского </w:t>
      </w:r>
      <w:proofErr w:type="gramStart"/>
      <w:r w:rsidR="002E26B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2E26BF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2E26BF" w:rsidRDefault="002E26BF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7D">
        <w:rPr>
          <w:rFonts w:ascii="Times New Roman" w:hAnsi="Times New Roman" w:cs="Times New Roman"/>
          <w:b w:val="0"/>
          <w:sz w:val="28"/>
          <w:szCs w:val="28"/>
        </w:rPr>
        <w:t xml:space="preserve"> 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E26BF" w:rsidRDefault="002E26BF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6BF" w:rsidRDefault="002E26BF" w:rsidP="002E26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Руководитель                                                                 И.Э.Фаттахов</w:t>
      </w:r>
    </w:p>
    <w:p w:rsidR="002E26BF" w:rsidRDefault="002E26BF" w:rsidP="008052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26BF" w:rsidRDefault="002E26BF" w:rsidP="008052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52F3" w:rsidRDefault="008052F3">
      <w:pPr>
        <w:pStyle w:val="ConsPlusTitle"/>
        <w:jc w:val="center"/>
      </w:pPr>
    </w:p>
    <w:p w:rsidR="00334BE9" w:rsidRDefault="00334BE9">
      <w:pPr>
        <w:pStyle w:val="ConsPlusTitle"/>
        <w:jc w:val="center"/>
      </w:pPr>
    </w:p>
    <w:p w:rsidR="00334BE9" w:rsidRDefault="00334BE9">
      <w:pPr>
        <w:pStyle w:val="ConsPlusTitle"/>
        <w:jc w:val="center"/>
      </w:pPr>
    </w:p>
    <w:p w:rsidR="00334BE9" w:rsidRDefault="00334BE9">
      <w:pPr>
        <w:pStyle w:val="ConsPlusTitle"/>
        <w:jc w:val="center"/>
      </w:pPr>
    </w:p>
    <w:p w:rsidR="00334BE9" w:rsidRDefault="00334BE9">
      <w:pPr>
        <w:pStyle w:val="ConsPlusTitle"/>
        <w:jc w:val="center"/>
      </w:pPr>
    </w:p>
    <w:p w:rsidR="00384828" w:rsidRPr="00D414FB" w:rsidRDefault="0038482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414FB">
        <w:rPr>
          <w:rFonts w:ascii="Times New Roman" w:hAnsi="Times New Roman" w:cs="Times New Roman"/>
          <w:b w:val="0"/>
        </w:rPr>
        <w:t xml:space="preserve">                                                              Приложение</w:t>
      </w:r>
    </w:p>
    <w:p w:rsidR="00384828" w:rsidRPr="00D414FB" w:rsidRDefault="0038482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414F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к постановлению </w:t>
      </w:r>
      <w:proofErr w:type="gramStart"/>
      <w:r w:rsidRPr="00D414FB">
        <w:rPr>
          <w:rFonts w:ascii="Times New Roman" w:hAnsi="Times New Roman" w:cs="Times New Roman"/>
          <w:b w:val="0"/>
        </w:rPr>
        <w:t>исполнительного</w:t>
      </w:r>
      <w:proofErr w:type="gramEnd"/>
    </w:p>
    <w:p w:rsidR="00384828" w:rsidRPr="00D414FB" w:rsidRDefault="0038482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414F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комитета муниципального района</w:t>
      </w:r>
    </w:p>
    <w:p w:rsidR="00384828" w:rsidRPr="00D414FB" w:rsidRDefault="0038482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414F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от_______________2017г.№_____ </w:t>
      </w:r>
    </w:p>
    <w:p w:rsidR="00D9535C" w:rsidRPr="00384828" w:rsidRDefault="00384828">
      <w:pPr>
        <w:pStyle w:val="ConsPlusTitle"/>
        <w:jc w:val="center"/>
        <w:rPr>
          <w:b w:val="0"/>
        </w:rPr>
      </w:pPr>
      <w:r w:rsidRPr="00384828">
        <w:rPr>
          <w:b w:val="0"/>
        </w:rPr>
        <w:t xml:space="preserve"> </w:t>
      </w:r>
    </w:p>
    <w:p w:rsidR="00D9535C" w:rsidRPr="00384828" w:rsidRDefault="00D9535C" w:rsidP="0038482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ПОЛОЖЕНИЕ</w:t>
      </w:r>
    </w:p>
    <w:p w:rsidR="00D9535C" w:rsidRPr="00384828" w:rsidRDefault="00D9535C" w:rsidP="0038482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ОБ ОБЩЕСТВЕННОЙ  ЖИЛИЩНОЙ КОМИССИИ</w:t>
      </w:r>
    </w:p>
    <w:p w:rsidR="00D9535C" w:rsidRPr="00384828" w:rsidRDefault="00D9535C" w:rsidP="0038482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МАМАДЫШСКОГО МУНИЦИПАЛЬНОГО РАЙОНА</w:t>
      </w:r>
    </w:p>
    <w:p w:rsidR="00D9535C" w:rsidRPr="00384828" w:rsidRDefault="00D9535C" w:rsidP="0038482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D9535C" w:rsidRPr="00384828" w:rsidRDefault="00D9535C" w:rsidP="0038482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828">
        <w:rPr>
          <w:rFonts w:ascii="Times New Roman" w:hAnsi="Times New Roman" w:cs="Times New Roman"/>
          <w:sz w:val="26"/>
          <w:szCs w:val="26"/>
        </w:rPr>
        <w:t>Общественная жилищная комиссия  Мамадышского муниципального района Республики Татарстан (далее - общественная жилищная комиссия)  является коллегиальным органом Исполнительного комитета Мамадышского муниципального района и осуществляет функции по обеспечению правильного учета, распределения жилой площади, находящейся в государственной и муниципальной собственности, созданию условий для осуществления гражданами прав на жилище, недопустимости произвольного лишения жилища, на признание равенства участников отношений по владению, пользованию и распоряжению жилыми помещениями</w:t>
      </w:r>
      <w:proofErr w:type="gramEnd"/>
      <w:r w:rsidRPr="00384828">
        <w:rPr>
          <w:rFonts w:ascii="Times New Roman" w:hAnsi="Times New Roman" w:cs="Times New Roman"/>
          <w:sz w:val="26"/>
          <w:szCs w:val="26"/>
        </w:rPr>
        <w:t xml:space="preserve">, восстановлению </w:t>
      </w:r>
      <w:proofErr w:type="gramStart"/>
      <w:r w:rsidRPr="00384828">
        <w:rPr>
          <w:rFonts w:ascii="Times New Roman" w:hAnsi="Times New Roman" w:cs="Times New Roman"/>
          <w:sz w:val="26"/>
          <w:szCs w:val="26"/>
        </w:rPr>
        <w:t>нарушенных</w:t>
      </w:r>
      <w:proofErr w:type="gramEnd"/>
      <w:r w:rsidRPr="00384828">
        <w:rPr>
          <w:rFonts w:ascii="Times New Roman" w:hAnsi="Times New Roman" w:cs="Times New Roman"/>
          <w:sz w:val="26"/>
          <w:szCs w:val="26"/>
        </w:rPr>
        <w:t xml:space="preserve"> жилищных прав.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Общественная жилищная комиссия  в своей деятельности руководствуется </w:t>
      </w:r>
      <w:hyperlink r:id="rId5" w:history="1">
        <w:r w:rsidRPr="00384828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84828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history="1">
        <w:r w:rsidRPr="00384828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84828">
        <w:rPr>
          <w:rFonts w:ascii="Times New Roman" w:hAnsi="Times New Roman" w:cs="Times New Roman"/>
          <w:sz w:val="26"/>
          <w:szCs w:val="26"/>
        </w:rPr>
        <w:t xml:space="preserve"> Республики Татарстан, Жилищным </w:t>
      </w:r>
      <w:hyperlink r:id="rId7" w:history="1">
        <w:r w:rsidRPr="0038482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84828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и правовыми Российской Федерации </w:t>
      </w:r>
      <w:r w:rsidR="0055350A" w:rsidRPr="00384828">
        <w:rPr>
          <w:rFonts w:ascii="Times New Roman" w:hAnsi="Times New Roman" w:cs="Times New Roman"/>
          <w:sz w:val="26"/>
          <w:szCs w:val="26"/>
        </w:rPr>
        <w:t>и Республики Татарстан</w:t>
      </w:r>
      <w:r w:rsidRPr="00384828">
        <w:rPr>
          <w:rFonts w:ascii="Times New Roman" w:hAnsi="Times New Roman" w:cs="Times New Roman"/>
          <w:sz w:val="26"/>
          <w:szCs w:val="26"/>
        </w:rPr>
        <w:t xml:space="preserve">, </w:t>
      </w:r>
      <w:r w:rsidR="00384828" w:rsidRPr="00384828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55350A" w:rsidRPr="00384828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="00384828" w:rsidRPr="00384828">
        <w:rPr>
          <w:rFonts w:ascii="Times New Roman" w:hAnsi="Times New Roman" w:cs="Times New Roman"/>
          <w:sz w:val="26"/>
          <w:szCs w:val="26"/>
        </w:rPr>
        <w:t>актами М</w:t>
      </w:r>
      <w:r w:rsidR="0055350A" w:rsidRPr="00384828">
        <w:rPr>
          <w:rFonts w:ascii="Times New Roman" w:hAnsi="Times New Roman" w:cs="Times New Roman"/>
          <w:sz w:val="26"/>
          <w:szCs w:val="26"/>
        </w:rPr>
        <w:t>амадышского муниципального района</w:t>
      </w:r>
      <w:r w:rsidR="00384828" w:rsidRPr="00384828">
        <w:rPr>
          <w:rFonts w:ascii="Times New Roman" w:hAnsi="Times New Roman" w:cs="Times New Roman"/>
          <w:sz w:val="26"/>
          <w:szCs w:val="26"/>
        </w:rPr>
        <w:t>,</w:t>
      </w:r>
      <w:r w:rsidR="0055350A" w:rsidRPr="00384828">
        <w:rPr>
          <w:rFonts w:ascii="Times New Roman" w:hAnsi="Times New Roman" w:cs="Times New Roman"/>
          <w:sz w:val="26"/>
          <w:szCs w:val="26"/>
        </w:rPr>
        <w:t xml:space="preserve"> </w:t>
      </w:r>
      <w:r w:rsidRPr="00384828">
        <w:rPr>
          <w:rFonts w:ascii="Times New Roman" w:hAnsi="Times New Roman" w:cs="Times New Roman"/>
          <w:sz w:val="26"/>
          <w:szCs w:val="26"/>
        </w:rPr>
        <w:t xml:space="preserve"> </w:t>
      </w:r>
      <w:r w:rsidR="0055350A" w:rsidRPr="00384828">
        <w:rPr>
          <w:rFonts w:ascii="Times New Roman" w:hAnsi="Times New Roman" w:cs="Times New Roman"/>
          <w:sz w:val="26"/>
          <w:szCs w:val="26"/>
        </w:rPr>
        <w:t>Положением о секторе учета и распределения жилья, а т</w:t>
      </w:r>
      <w:r w:rsidRPr="00384828">
        <w:rPr>
          <w:rFonts w:ascii="Times New Roman" w:hAnsi="Times New Roman" w:cs="Times New Roman"/>
          <w:sz w:val="26"/>
          <w:szCs w:val="26"/>
        </w:rPr>
        <w:t>акже настоящим Положением.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Общественная </w:t>
      </w:r>
      <w:r w:rsidR="0055350A" w:rsidRPr="00384828">
        <w:rPr>
          <w:rFonts w:ascii="Times New Roman" w:hAnsi="Times New Roman" w:cs="Times New Roman"/>
          <w:sz w:val="26"/>
          <w:szCs w:val="26"/>
        </w:rPr>
        <w:t xml:space="preserve">жилищная комиссия </w:t>
      </w:r>
      <w:r w:rsidRPr="00384828">
        <w:rPr>
          <w:rFonts w:ascii="Times New Roman" w:hAnsi="Times New Roman" w:cs="Times New Roman"/>
          <w:sz w:val="26"/>
          <w:szCs w:val="26"/>
        </w:rPr>
        <w:t xml:space="preserve">создается постановлением руководителя Исполнительного комитета </w:t>
      </w:r>
      <w:r w:rsidR="0055350A" w:rsidRPr="00384828">
        <w:rPr>
          <w:rFonts w:ascii="Times New Roman" w:hAnsi="Times New Roman" w:cs="Times New Roman"/>
          <w:sz w:val="26"/>
          <w:szCs w:val="26"/>
        </w:rPr>
        <w:t xml:space="preserve">Мамадышского </w:t>
      </w:r>
      <w:r w:rsidRPr="0038482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5350A" w:rsidRPr="00384828"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  <w:r w:rsidRPr="00384828">
        <w:rPr>
          <w:rFonts w:ascii="Times New Roman" w:hAnsi="Times New Roman" w:cs="Times New Roman"/>
          <w:sz w:val="26"/>
          <w:szCs w:val="26"/>
        </w:rPr>
        <w:t>.</w:t>
      </w:r>
    </w:p>
    <w:p w:rsidR="00D9535C" w:rsidRPr="00384828" w:rsidRDefault="00D9535C" w:rsidP="00E20C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II. ОСНОВНЫЕ ЗАДАЧИ</w:t>
      </w:r>
    </w:p>
    <w:p w:rsidR="00D9535C" w:rsidRPr="00384828" w:rsidRDefault="00D9535C" w:rsidP="00E20C6D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2236A3" w:rsidRPr="00384828">
        <w:rPr>
          <w:rFonts w:ascii="Times New Roman" w:hAnsi="Times New Roman" w:cs="Times New Roman"/>
          <w:sz w:val="26"/>
          <w:szCs w:val="26"/>
        </w:rPr>
        <w:t xml:space="preserve">ЖИЛИЩНОЙ </w:t>
      </w:r>
      <w:r w:rsidRPr="00384828">
        <w:rPr>
          <w:rFonts w:ascii="Times New Roman" w:hAnsi="Times New Roman" w:cs="Times New Roman"/>
          <w:sz w:val="26"/>
          <w:szCs w:val="26"/>
        </w:rPr>
        <w:t>КОМИССИИ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Основными задачами общественной </w:t>
      </w:r>
      <w:r w:rsidR="00FD6648" w:rsidRPr="00384828">
        <w:rPr>
          <w:rFonts w:ascii="Times New Roman" w:hAnsi="Times New Roman" w:cs="Times New Roman"/>
          <w:sz w:val="26"/>
          <w:szCs w:val="26"/>
        </w:rPr>
        <w:t xml:space="preserve">жилищной </w:t>
      </w:r>
      <w:r w:rsidRPr="00384828">
        <w:rPr>
          <w:rFonts w:ascii="Times New Roman" w:hAnsi="Times New Roman" w:cs="Times New Roman"/>
          <w:sz w:val="26"/>
          <w:szCs w:val="26"/>
        </w:rPr>
        <w:t>комиссии  являются:</w:t>
      </w:r>
    </w:p>
    <w:p w:rsidR="002236A3" w:rsidRPr="00384828" w:rsidRDefault="002236A3" w:rsidP="00384828">
      <w:pPr>
        <w:pStyle w:val="Style9"/>
        <w:widowControl/>
        <w:spacing w:line="317" w:lineRule="exact"/>
        <w:ind w:firstLine="518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рассмотрение заявлений граждан о принятии на учет для улучшения жи</w:t>
      </w:r>
      <w:r w:rsidRPr="00384828">
        <w:rPr>
          <w:rStyle w:val="FontStyle35"/>
          <w:sz w:val="26"/>
          <w:szCs w:val="26"/>
        </w:rPr>
        <w:softHyphen/>
        <w:t>лищных условий в соответствии с федеральными, республиканскими про</w:t>
      </w:r>
      <w:r w:rsidRPr="00384828">
        <w:rPr>
          <w:rStyle w:val="FontStyle35"/>
          <w:sz w:val="26"/>
          <w:szCs w:val="26"/>
        </w:rPr>
        <w:softHyphen/>
        <w:t>граммами и подпрограммами, установления очередности на получение, а также распределения жилья в домах государственного и муниципального жилищного фонда</w:t>
      </w:r>
      <w:r w:rsidR="00E20C6D">
        <w:rPr>
          <w:rStyle w:val="FontStyle35"/>
          <w:sz w:val="26"/>
          <w:szCs w:val="26"/>
        </w:rPr>
        <w:t>;</w:t>
      </w:r>
    </w:p>
    <w:p w:rsidR="002236A3" w:rsidRPr="00384828" w:rsidRDefault="002236A3" w:rsidP="00384828">
      <w:pPr>
        <w:pStyle w:val="Style9"/>
        <w:widowControl/>
        <w:spacing w:before="10" w:line="317" w:lineRule="exact"/>
        <w:ind w:firstLine="528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проверка полноты приложенных к заявлению перечня доку</w:t>
      </w:r>
      <w:r w:rsidRPr="00384828">
        <w:rPr>
          <w:rStyle w:val="FontStyle35"/>
          <w:sz w:val="26"/>
          <w:szCs w:val="26"/>
        </w:rPr>
        <w:softHyphen/>
        <w:t>ментов, необходимых для принятия решения о постановке на учет в соответ</w:t>
      </w:r>
      <w:r w:rsidRPr="00384828">
        <w:rPr>
          <w:rStyle w:val="FontStyle35"/>
          <w:sz w:val="26"/>
          <w:szCs w:val="26"/>
        </w:rPr>
        <w:softHyphen/>
        <w:t>ствии с действующим законодательством;</w:t>
      </w:r>
    </w:p>
    <w:p w:rsidR="00113C89" w:rsidRDefault="00113C89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рассмотрение заявлений  граждан</w:t>
      </w:r>
      <w:r w:rsidR="00A4034D">
        <w:rPr>
          <w:rFonts w:ascii="Times New Roman" w:hAnsi="Times New Roman" w:cs="Times New Roman"/>
          <w:sz w:val="26"/>
          <w:szCs w:val="26"/>
        </w:rPr>
        <w:t xml:space="preserve"> </w:t>
      </w:r>
      <w:r w:rsidRPr="00384828">
        <w:rPr>
          <w:rFonts w:ascii="Times New Roman" w:hAnsi="Times New Roman" w:cs="Times New Roman"/>
          <w:sz w:val="26"/>
          <w:szCs w:val="26"/>
        </w:rPr>
        <w:t>о</w:t>
      </w:r>
      <w:r w:rsidR="00A4034D">
        <w:rPr>
          <w:rFonts w:ascii="Times New Roman" w:hAnsi="Times New Roman" w:cs="Times New Roman"/>
          <w:sz w:val="26"/>
          <w:szCs w:val="26"/>
        </w:rPr>
        <w:t xml:space="preserve"> признании их </w:t>
      </w:r>
      <w:proofErr w:type="gramStart"/>
      <w:r w:rsidR="00A4034D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="00A4034D">
        <w:rPr>
          <w:rFonts w:ascii="Times New Roman" w:hAnsi="Times New Roman" w:cs="Times New Roman"/>
          <w:sz w:val="26"/>
          <w:szCs w:val="26"/>
        </w:rPr>
        <w:t xml:space="preserve"> и </w:t>
      </w:r>
      <w:r w:rsidRPr="00384828">
        <w:rPr>
          <w:rFonts w:ascii="Times New Roman" w:hAnsi="Times New Roman" w:cs="Times New Roman"/>
          <w:sz w:val="26"/>
          <w:szCs w:val="26"/>
        </w:rPr>
        <w:t xml:space="preserve"> постановке их на учет для предоставления жилых помещений;</w:t>
      </w:r>
    </w:p>
    <w:p w:rsidR="002D4705" w:rsidRDefault="002D4705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</w:t>
      </w:r>
      <w:r w:rsidR="00D34D51">
        <w:rPr>
          <w:rFonts w:ascii="Times New Roman" w:hAnsi="Times New Roman" w:cs="Times New Roman"/>
          <w:sz w:val="26"/>
          <w:szCs w:val="26"/>
        </w:rPr>
        <w:t>заявлений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34D51" w:rsidRPr="00384828" w:rsidRDefault="00D34D51" w:rsidP="00D34D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определение оснований признания малоимущих и иных граждан </w:t>
      </w:r>
      <w:proofErr w:type="gramStart"/>
      <w:r w:rsidRPr="00384828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384828">
        <w:rPr>
          <w:rFonts w:ascii="Times New Roman" w:hAnsi="Times New Roman" w:cs="Times New Roman"/>
          <w:sz w:val="26"/>
          <w:szCs w:val="26"/>
        </w:rPr>
        <w:t xml:space="preserve"> в жилых помещениях, предоставляемых по договорам найма, социального найма;</w:t>
      </w:r>
    </w:p>
    <w:p w:rsidR="00113C89" w:rsidRPr="00384828" w:rsidRDefault="00113C89" w:rsidP="003848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828">
        <w:rPr>
          <w:rFonts w:ascii="Times New Roman" w:hAnsi="Times New Roman" w:cs="Times New Roman"/>
          <w:sz w:val="26"/>
          <w:szCs w:val="26"/>
        </w:rPr>
        <w:t>подг</w:t>
      </w:r>
      <w:r w:rsidR="000042DF" w:rsidRPr="00384828">
        <w:rPr>
          <w:rFonts w:ascii="Times New Roman" w:hAnsi="Times New Roman" w:cs="Times New Roman"/>
          <w:sz w:val="26"/>
          <w:szCs w:val="26"/>
        </w:rPr>
        <w:t xml:space="preserve">отовка рекомендаций о </w:t>
      </w:r>
      <w:r w:rsidRPr="00384828">
        <w:rPr>
          <w:rFonts w:ascii="Times New Roman" w:hAnsi="Times New Roman" w:cs="Times New Roman"/>
          <w:sz w:val="26"/>
          <w:szCs w:val="26"/>
        </w:rPr>
        <w:t>признани</w:t>
      </w:r>
      <w:r w:rsidR="000042DF" w:rsidRPr="00384828">
        <w:rPr>
          <w:rFonts w:ascii="Times New Roman" w:hAnsi="Times New Roman" w:cs="Times New Roman"/>
          <w:sz w:val="26"/>
          <w:szCs w:val="26"/>
        </w:rPr>
        <w:t>и</w:t>
      </w:r>
      <w:r w:rsidRPr="00384828">
        <w:rPr>
          <w:rFonts w:ascii="Times New Roman" w:hAnsi="Times New Roman" w:cs="Times New Roman"/>
          <w:sz w:val="26"/>
          <w:szCs w:val="26"/>
        </w:rPr>
        <w:t xml:space="preserve"> граждан малоимущими гражданами в порядке, установленном законом Республики Татарстан от 13.07.2007г. №31-3РТ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113C89" w:rsidRPr="00384828" w:rsidRDefault="00113C89" w:rsidP="003848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подготовка рекомендаций о принятии на учет (или в отказе)  в качестве нуждающихся в жилых помещениях  граждан, которые могут быть признаны нуждающимися в жилых помещениях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субъекта Российской Федерации категории).</w:t>
      </w:r>
    </w:p>
    <w:p w:rsidR="00113C89" w:rsidRPr="00384828" w:rsidRDefault="00113C89" w:rsidP="00384828">
      <w:pPr>
        <w:pStyle w:val="Style9"/>
        <w:widowControl/>
        <w:spacing w:line="317" w:lineRule="exact"/>
        <w:ind w:firstLine="523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контроль правильности формирования и ведения учетных дел, реестра и поддержание локальных списков семей, принятых на учет для улучшения жилищных условий, в соответствии с действующим законодательством;</w:t>
      </w:r>
    </w:p>
    <w:p w:rsidR="00113C89" w:rsidRPr="00384828" w:rsidRDefault="00113C89" w:rsidP="00384828">
      <w:pPr>
        <w:pStyle w:val="Style9"/>
        <w:widowControl/>
        <w:spacing w:before="72" w:line="317" w:lineRule="exact"/>
        <w:ind w:firstLine="528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 xml:space="preserve">согласование списка семей, представляемых исполкомами </w:t>
      </w:r>
      <w:r w:rsidRPr="00384828">
        <w:rPr>
          <w:rStyle w:val="FontStyle35"/>
          <w:noProof/>
          <w:sz w:val="26"/>
          <w:szCs w:val="26"/>
        </w:rPr>
        <w:t>муниципаль</w:t>
      </w:r>
      <w:r w:rsidRPr="00384828">
        <w:rPr>
          <w:rStyle w:val="FontStyle35"/>
          <w:sz w:val="26"/>
          <w:szCs w:val="26"/>
        </w:rPr>
        <w:t>ных образований и руководителями предприятий и организаций, для распре</w:t>
      </w:r>
      <w:r w:rsidRPr="00384828">
        <w:rPr>
          <w:rStyle w:val="FontStyle35"/>
          <w:sz w:val="26"/>
          <w:szCs w:val="26"/>
        </w:rPr>
        <w:softHyphen/>
        <w:t>деления жилья, в соответствии с квотами, утверждаемыми Кабинетом Мини</w:t>
      </w:r>
      <w:r w:rsidRPr="00384828">
        <w:rPr>
          <w:rStyle w:val="FontStyle35"/>
          <w:sz w:val="26"/>
          <w:szCs w:val="26"/>
        </w:rPr>
        <w:softHyphen/>
        <w:t>стров Республики Татарстан</w:t>
      </w:r>
      <w:r w:rsidR="00A4034D">
        <w:rPr>
          <w:rStyle w:val="FontStyle35"/>
          <w:sz w:val="26"/>
          <w:szCs w:val="26"/>
        </w:rPr>
        <w:t>;</w:t>
      </w:r>
    </w:p>
    <w:p w:rsidR="002236A3" w:rsidRPr="00384828" w:rsidRDefault="002236A3" w:rsidP="00384828">
      <w:pPr>
        <w:pStyle w:val="Style9"/>
        <w:widowControl/>
        <w:spacing w:line="317" w:lineRule="exact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согласование реестра заявителей на улучшение жилищных условий</w:t>
      </w:r>
      <w:r w:rsidR="000042DF" w:rsidRPr="00384828">
        <w:rPr>
          <w:rStyle w:val="FontStyle35"/>
          <w:sz w:val="26"/>
          <w:szCs w:val="26"/>
        </w:rPr>
        <w:t xml:space="preserve"> по социальной ипотеке</w:t>
      </w:r>
      <w:r w:rsidRPr="00384828">
        <w:rPr>
          <w:rStyle w:val="FontStyle35"/>
          <w:sz w:val="26"/>
          <w:szCs w:val="26"/>
        </w:rPr>
        <w:t>, представляемого в специализированные организации, в соответствии с дей</w:t>
      </w:r>
      <w:r w:rsidRPr="00384828">
        <w:rPr>
          <w:rStyle w:val="FontStyle35"/>
          <w:sz w:val="26"/>
          <w:szCs w:val="26"/>
        </w:rPr>
        <w:softHyphen/>
        <w:t>ствующим законодательством;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 </w:t>
      </w:r>
      <w:r w:rsidR="000042DF" w:rsidRPr="00384828">
        <w:rPr>
          <w:rFonts w:ascii="Times New Roman" w:hAnsi="Times New Roman" w:cs="Times New Roman"/>
          <w:sz w:val="26"/>
          <w:szCs w:val="26"/>
        </w:rPr>
        <w:t>подготовка рекомендаций</w:t>
      </w:r>
      <w:r w:rsidRPr="00384828">
        <w:rPr>
          <w:rFonts w:ascii="Times New Roman" w:hAnsi="Times New Roman" w:cs="Times New Roman"/>
          <w:sz w:val="26"/>
          <w:szCs w:val="26"/>
        </w:rPr>
        <w:t xml:space="preserve"> о распределении освободившихся жилых помещений в</w:t>
      </w:r>
      <w:r w:rsidR="00A4034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жилищных фондах</w:t>
      </w:r>
      <w:r w:rsidRPr="00384828">
        <w:rPr>
          <w:rFonts w:ascii="Times New Roman" w:hAnsi="Times New Roman" w:cs="Times New Roman"/>
          <w:sz w:val="26"/>
          <w:szCs w:val="26"/>
        </w:rPr>
        <w:t>;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разъяснение гражданам, получающим жилые помещения по договорам социального найма, об их ответственности, правах и  обязанностях;</w:t>
      </w:r>
    </w:p>
    <w:p w:rsidR="000042DF" w:rsidRPr="002D4705" w:rsidRDefault="00AE1C7D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рекомендаций</w:t>
      </w:r>
      <w:r w:rsidR="00D9535C" w:rsidRPr="00384828">
        <w:rPr>
          <w:rFonts w:ascii="Times New Roman" w:hAnsi="Times New Roman" w:cs="Times New Roman"/>
          <w:sz w:val="26"/>
          <w:szCs w:val="26"/>
        </w:rPr>
        <w:t xml:space="preserve"> о предоставлении специализированных жилых помещений и пользовании ими</w:t>
      </w:r>
      <w:r w:rsidR="000042DF" w:rsidRPr="00384828">
        <w:rPr>
          <w:rFonts w:ascii="Times New Roman" w:hAnsi="Times New Roman" w:cs="Times New Roman"/>
          <w:sz w:val="26"/>
          <w:szCs w:val="26"/>
        </w:rPr>
        <w:t xml:space="preserve"> </w:t>
      </w:r>
      <w:r w:rsidR="00D9535C" w:rsidRPr="00384828">
        <w:rPr>
          <w:rFonts w:ascii="Times New Roman" w:hAnsi="Times New Roman" w:cs="Times New Roman"/>
          <w:sz w:val="26"/>
          <w:szCs w:val="26"/>
        </w:rPr>
        <w:t>в общежитиях, служебных жилых помещениях, помещениях маневренного фонда, домах системы социального обслуживания населения</w:t>
      </w:r>
      <w:r w:rsidR="002D4705">
        <w:rPr>
          <w:rFonts w:ascii="Times New Roman" w:hAnsi="Times New Roman" w:cs="Times New Roman"/>
          <w:sz w:val="26"/>
          <w:szCs w:val="26"/>
        </w:rPr>
        <w:t>.</w:t>
      </w:r>
    </w:p>
    <w:p w:rsidR="00E20C6D" w:rsidRPr="00384828" w:rsidRDefault="00AE1C7D" w:rsidP="00E20C6D">
      <w:pPr>
        <w:pStyle w:val="Style8"/>
        <w:widowControl/>
        <w:spacing w:before="163" w:line="240" w:lineRule="auto"/>
        <w:contextualSpacing/>
        <w:jc w:val="center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  <w:lang w:val="en-US"/>
        </w:rPr>
        <w:t>III</w:t>
      </w:r>
      <w:r w:rsidR="00E20C6D" w:rsidRPr="00384828">
        <w:rPr>
          <w:rStyle w:val="FontStyle35"/>
          <w:sz w:val="26"/>
          <w:szCs w:val="26"/>
        </w:rPr>
        <w:t>. С</w:t>
      </w:r>
      <w:r>
        <w:rPr>
          <w:rStyle w:val="FontStyle35"/>
          <w:sz w:val="26"/>
          <w:szCs w:val="26"/>
        </w:rPr>
        <w:t>ОСТАВ ОБЩЕСТВЕННОЙ ЖИЛИЩНОЙ КОМИССИИ</w:t>
      </w:r>
    </w:p>
    <w:p w:rsidR="00E20C6D" w:rsidRPr="00384828" w:rsidRDefault="00AE1C7D" w:rsidP="00E20C6D">
      <w:pPr>
        <w:pStyle w:val="Style9"/>
        <w:widowControl/>
        <w:spacing w:before="101" w:line="322" w:lineRule="exact"/>
        <w:ind w:firstLine="518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 xml:space="preserve">  </w:t>
      </w:r>
      <w:r w:rsidR="00E20C6D" w:rsidRPr="00384828">
        <w:rPr>
          <w:rStyle w:val="FontStyle35"/>
          <w:sz w:val="26"/>
          <w:szCs w:val="26"/>
        </w:rPr>
        <w:t>В состав общественной жилищной комиссии входят представители ор</w:t>
      </w:r>
      <w:r w:rsidR="00E20C6D" w:rsidRPr="00384828">
        <w:rPr>
          <w:rStyle w:val="FontStyle35"/>
          <w:sz w:val="26"/>
          <w:szCs w:val="26"/>
        </w:rPr>
        <w:softHyphen/>
        <w:t>ганов местного самоуправления, трудовых коллективов, профсоюзов, вете</w:t>
      </w:r>
      <w:r w:rsidR="00E20C6D" w:rsidRPr="00384828">
        <w:rPr>
          <w:rStyle w:val="FontStyle35"/>
          <w:sz w:val="26"/>
          <w:szCs w:val="26"/>
        </w:rPr>
        <w:softHyphen/>
        <w:t>ранских, молодежных и иных общественных организаций.</w:t>
      </w:r>
    </w:p>
    <w:p w:rsidR="00E20C6D" w:rsidRPr="00384828" w:rsidRDefault="00E20C6D" w:rsidP="00E20C6D">
      <w:pPr>
        <w:pStyle w:val="Style9"/>
        <w:widowControl/>
        <w:spacing w:before="5" w:line="322" w:lineRule="exact"/>
        <w:ind w:left="638" w:firstLine="0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Общественная жилищная комиссия состоит из следующих членов:</w:t>
      </w:r>
    </w:p>
    <w:p w:rsidR="00E20C6D" w:rsidRPr="00384828" w:rsidRDefault="00E20C6D" w:rsidP="00E20C6D">
      <w:pPr>
        <w:pStyle w:val="Style9"/>
        <w:widowControl/>
        <w:spacing w:line="322" w:lineRule="exact"/>
        <w:ind w:firstLine="547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председатель общественной жилищной комиссии - заместитель руково</w:t>
      </w:r>
      <w:r w:rsidRPr="00384828">
        <w:rPr>
          <w:rStyle w:val="FontStyle35"/>
          <w:sz w:val="26"/>
          <w:szCs w:val="26"/>
        </w:rPr>
        <w:softHyphen/>
        <w:t>дителя исполнительного комитета муниципального района;</w:t>
      </w:r>
    </w:p>
    <w:p w:rsidR="00E20C6D" w:rsidRDefault="00E20C6D" w:rsidP="00E20C6D">
      <w:pPr>
        <w:pStyle w:val="Style9"/>
        <w:widowControl/>
        <w:spacing w:before="5" w:line="322" w:lineRule="exact"/>
        <w:ind w:firstLine="523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заместитель председателя общественной жилищной комиссии - начальник отдела  инфраструктурно</w:t>
      </w:r>
      <w:r w:rsidR="004221A8">
        <w:rPr>
          <w:rStyle w:val="FontStyle35"/>
          <w:sz w:val="26"/>
          <w:szCs w:val="26"/>
        </w:rPr>
        <w:t>го</w:t>
      </w:r>
      <w:r w:rsidRPr="00384828">
        <w:rPr>
          <w:rStyle w:val="FontStyle35"/>
          <w:sz w:val="26"/>
          <w:szCs w:val="26"/>
        </w:rPr>
        <w:t xml:space="preserve"> развити</w:t>
      </w:r>
      <w:r w:rsidR="004221A8">
        <w:rPr>
          <w:rStyle w:val="FontStyle35"/>
          <w:sz w:val="26"/>
          <w:szCs w:val="26"/>
        </w:rPr>
        <w:t>я</w:t>
      </w:r>
      <w:r w:rsidRPr="00384828">
        <w:rPr>
          <w:rStyle w:val="FontStyle35"/>
          <w:sz w:val="26"/>
          <w:szCs w:val="26"/>
        </w:rPr>
        <w:t xml:space="preserve"> исполкома муниципаль</w:t>
      </w:r>
      <w:r w:rsidRPr="00384828">
        <w:rPr>
          <w:rStyle w:val="FontStyle35"/>
          <w:sz w:val="26"/>
          <w:szCs w:val="26"/>
        </w:rPr>
        <w:softHyphen/>
        <w:t>ного района;</w:t>
      </w:r>
    </w:p>
    <w:p w:rsidR="004221A8" w:rsidRDefault="004221A8" w:rsidP="004221A8">
      <w:pPr>
        <w:pStyle w:val="Style9"/>
        <w:widowControl/>
        <w:spacing w:line="322" w:lineRule="exact"/>
        <w:ind w:firstLine="542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lastRenderedPageBreak/>
        <w:t xml:space="preserve">заместитель председателя общественной жилищной комиссии </w:t>
      </w:r>
      <w:r>
        <w:rPr>
          <w:rStyle w:val="FontStyle35"/>
          <w:sz w:val="26"/>
          <w:szCs w:val="26"/>
        </w:rPr>
        <w:t>- представитель Мамадышского отдела Управления социальной защиты МТЗ и СЗ по РТ;</w:t>
      </w:r>
    </w:p>
    <w:p w:rsidR="00E20C6D" w:rsidRPr="00384828" w:rsidRDefault="00E20C6D" w:rsidP="00E20C6D">
      <w:pPr>
        <w:pStyle w:val="Style9"/>
        <w:widowControl/>
        <w:spacing w:line="322" w:lineRule="exact"/>
        <w:ind w:firstLine="538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секретарь комиссии - должностное лицо, осуществляющее учет семей и ведение реестра семей, состоящих на учете на улучшение жилищных усло</w:t>
      </w:r>
      <w:r w:rsidRPr="00384828">
        <w:rPr>
          <w:rStyle w:val="FontStyle35"/>
          <w:sz w:val="26"/>
          <w:szCs w:val="26"/>
        </w:rPr>
        <w:softHyphen/>
        <w:t>вий - заведующ</w:t>
      </w:r>
      <w:r w:rsidR="00AE1C7D">
        <w:rPr>
          <w:rStyle w:val="FontStyle35"/>
          <w:sz w:val="26"/>
          <w:szCs w:val="26"/>
        </w:rPr>
        <w:t>ий</w:t>
      </w:r>
      <w:r w:rsidRPr="00384828">
        <w:rPr>
          <w:rStyle w:val="FontStyle35"/>
          <w:sz w:val="26"/>
          <w:szCs w:val="26"/>
        </w:rPr>
        <w:t xml:space="preserve"> сектором по учету и распределению жилья отдела инфра</w:t>
      </w:r>
      <w:r w:rsidRPr="00384828">
        <w:rPr>
          <w:rStyle w:val="FontStyle35"/>
          <w:sz w:val="26"/>
          <w:szCs w:val="26"/>
        </w:rPr>
        <w:softHyphen/>
        <w:t>структурного развития исполкома муниципального района;</w:t>
      </w:r>
    </w:p>
    <w:p w:rsidR="00E20C6D" w:rsidRPr="00384828" w:rsidRDefault="00E20C6D" w:rsidP="00E20C6D">
      <w:pPr>
        <w:pStyle w:val="Style9"/>
        <w:widowControl/>
        <w:spacing w:line="322" w:lineRule="exact"/>
        <w:ind w:left="576" w:firstLine="0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члены комиссии:</w:t>
      </w:r>
    </w:p>
    <w:p w:rsidR="00E20C6D" w:rsidRDefault="00C736C5" w:rsidP="00E20C6D">
      <w:pPr>
        <w:pStyle w:val="Style9"/>
        <w:widowControl/>
        <w:spacing w:line="322" w:lineRule="exact"/>
        <w:ind w:firstLine="538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</w:t>
      </w:r>
      <w:r w:rsidR="00E20C6D" w:rsidRPr="00384828">
        <w:rPr>
          <w:rStyle w:val="FontStyle35"/>
          <w:sz w:val="26"/>
          <w:szCs w:val="26"/>
        </w:rPr>
        <w:t xml:space="preserve"> отдела по делам молодежи и спорту исполкома муниципаль</w:t>
      </w:r>
      <w:r w:rsidR="00E20C6D" w:rsidRPr="00384828">
        <w:rPr>
          <w:rStyle w:val="FontStyle35"/>
          <w:sz w:val="26"/>
          <w:szCs w:val="26"/>
        </w:rPr>
        <w:softHyphen/>
        <w:t>ного района;</w:t>
      </w:r>
    </w:p>
    <w:p w:rsidR="00B92A7D" w:rsidRPr="00384828" w:rsidRDefault="00B92A7D" w:rsidP="00E20C6D">
      <w:pPr>
        <w:pStyle w:val="Style9"/>
        <w:widowControl/>
        <w:spacing w:line="322" w:lineRule="exact"/>
        <w:ind w:firstLine="538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 отдела территориального развития исполнительного комитета муниципального района;</w:t>
      </w:r>
    </w:p>
    <w:p w:rsidR="00E20C6D" w:rsidRPr="00384828" w:rsidRDefault="00E20C6D" w:rsidP="00E20C6D">
      <w:pPr>
        <w:pStyle w:val="Style12"/>
        <w:widowControl/>
        <w:spacing w:line="322" w:lineRule="exact"/>
        <w:ind w:left="562"/>
        <w:contextualSpacing/>
        <w:jc w:val="both"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 xml:space="preserve">представитель трудовых коллективов, профсоюзных организаций; </w:t>
      </w:r>
    </w:p>
    <w:p w:rsidR="00C736C5" w:rsidRDefault="00E20C6D" w:rsidP="00E20C6D">
      <w:pPr>
        <w:pStyle w:val="Style12"/>
        <w:widowControl/>
        <w:spacing w:line="322" w:lineRule="exact"/>
        <w:ind w:left="562"/>
        <w:contextualSpacing/>
        <w:jc w:val="both"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 xml:space="preserve">представитель ветеранских организаций; </w:t>
      </w:r>
    </w:p>
    <w:p w:rsidR="00E20C6D" w:rsidRPr="00384828" w:rsidRDefault="00E20C6D" w:rsidP="00E20C6D">
      <w:pPr>
        <w:pStyle w:val="Style12"/>
        <w:widowControl/>
        <w:spacing w:line="322" w:lineRule="exact"/>
        <w:ind w:left="557"/>
        <w:contextualSpacing/>
        <w:jc w:val="both"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представитель отдела образования исполкома муниципального района; представитель СМИ;</w:t>
      </w:r>
    </w:p>
    <w:p w:rsidR="00D414FB" w:rsidRPr="00384828" w:rsidRDefault="00C736C5" w:rsidP="00D414FB">
      <w:pPr>
        <w:pStyle w:val="Style9"/>
        <w:widowControl/>
        <w:spacing w:line="322" w:lineRule="exact"/>
        <w:ind w:firstLine="547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</w:t>
      </w:r>
      <w:r w:rsidR="00D414FB" w:rsidRPr="00384828">
        <w:rPr>
          <w:rStyle w:val="FontStyle35"/>
          <w:sz w:val="26"/>
          <w:szCs w:val="26"/>
        </w:rPr>
        <w:t xml:space="preserve"> отдела правовой работы  исполкома муниципального района;</w:t>
      </w:r>
    </w:p>
    <w:p w:rsidR="00E20C6D" w:rsidRPr="00D414FB" w:rsidRDefault="00D414FB" w:rsidP="00E20C6D">
      <w:pPr>
        <w:pStyle w:val="Style12"/>
        <w:widowControl/>
        <w:spacing w:line="322" w:lineRule="exact"/>
        <w:ind w:left="542"/>
        <w:contextualSpacing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 ОВД;</w:t>
      </w:r>
    </w:p>
    <w:p w:rsidR="00C736C5" w:rsidRDefault="00C736C5" w:rsidP="00E20C6D">
      <w:pPr>
        <w:pStyle w:val="Style9"/>
        <w:widowControl/>
        <w:spacing w:line="322" w:lineRule="exact"/>
        <w:ind w:left="542" w:firstLine="0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 средств массовой информации;</w:t>
      </w:r>
    </w:p>
    <w:p w:rsidR="00D414FB" w:rsidRDefault="00C736C5" w:rsidP="00E20C6D">
      <w:pPr>
        <w:pStyle w:val="Style9"/>
        <w:widowControl/>
        <w:spacing w:line="322" w:lineRule="exact"/>
        <w:ind w:left="542" w:firstLine="0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 управляющей организации</w:t>
      </w:r>
      <w:r w:rsidR="004221A8">
        <w:rPr>
          <w:rStyle w:val="FontStyle35"/>
          <w:sz w:val="26"/>
          <w:szCs w:val="26"/>
        </w:rPr>
        <w:t>;</w:t>
      </w:r>
      <w:r w:rsidR="00D414FB">
        <w:rPr>
          <w:rStyle w:val="FontStyle35"/>
          <w:sz w:val="26"/>
          <w:szCs w:val="26"/>
        </w:rPr>
        <w:t xml:space="preserve">  </w:t>
      </w:r>
    </w:p>
    <w:p w:rsidR="004221A8" w:rsidRPr="00384828" w:rsidRDefault="004221A8" w:rsidP="004221A8">
      <w:pPr>
        <w:pStyle w:val="Style9"/>
        <w:widowControl/>
        <w:spacing w:before="10" w:line="322" w:lineRule="exact"/>
        <w:ind w:firstLine="538"/>
        <w:contextualSpacing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>представитель исполкома г.Мамадыш</w:t>
      </w:r>
      <w:r w:rsidRPr="00384828">
        <w:rPr>
          <w:rStyle w:val="FontStyle35"/>
          <w:sz w:val="26"/>
          <w:szCs w:val="26"/>
        </w:rPr>
        <w:t xml:space="preserve"> - руководитель исполкома г.Мамадыш;</w:t>
      </w:r>
    </w:p>
    <w:p w:rsidR="004221A8" w:rsidRPr="00384828" w:rsidRDefault="004221A8" w:rsidP="00E20C6D">
      <w:pPr>
        <w:pStyle w:val="Style9"/>
        <w:widowControl/>
        <w:spacing w:line="322" w:lineRule="exact"/>
        <w:ind w:left="542" w:firstLine="0"/>
        <w:contextualSpacing/>
        <w:rPr>
          <w:rStyle w:val="FontStyle35"/>
          <w:sz w:val="26"/>
          <w:szCs w:val="26"/>
        </w:rPr>
      </w:pPr>
    </w:p>
    <w:p w:rsidR="00AE1C7D" w:rsidRDefault="00AE1C7D" w:rsidP="00AE1C7D">
      <w:pPr>
        <w:pStyle w:val="Style9"/>
        <w:widowControl/>
        <w:spacing w:before="168" w:line="240" w:lineRule="auto"/>
        <w:ind w:left="658" w:firstLine="0"/>
        <w:contextualSpacing/>
        <w:jc w:val="center"/>
        <w:rPr>
          <w:rStyle w:val="FontStyle35"/>
          <w:sz w:val="26"/>
          <w:szCs w:val="26"/>
        </w:rPr>
      </w:pPr>
    </w:p>
    <w:p w:rsidR="00AE1C7D" w:rsidRDefault="00AE1C7D" w:rsidP="00AE1C7D">
      <w:pPr>
        <w:pStyle w:val="Style9"/>
        <w:widowControl/>
        <w:spacing w:before="168" w:line="240" w:lineRule="auto"/>
        <w:ind w:left="658" w:firstLine="0"/>
        <w:contextualSpacing/>
        <w:jc w:val="center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  <w:lang w:val="en-US"/>
        </w:rPr>
        <w:t>IV</w:t>
      </w:r>
      <w:r w:rsidR="00FD6648" w:rsidRPr="00384828">
        <w:rPr>
          <w:rStyle w:val="FontStyle35"/>
          <w:sz w:val="26"/>
          <w:szCs w:val="26"/>
        </w:rPr>
        <w:t>. О</w:t>
      </w:r>
      <w:r>
        <w:rPr>
          <w:rStyle w:val="FontStyle35"/>
          <w:sz w:val="26"/>
          <w:szCs w:val="26"/>
        </w:rPr>
        <w:t>РГАНИЗАЦИЯ ДЕЯТЕЛЬНОСТИ</w:t>
      </w:r>
    </w:p>
    <w:p w:rsidR="00FD6648" w:rsidRDefault="00AE1C7D" w:rsidP="00AE1C7D">
      <w:pPr>
        <w:pStyle w:val="Style9"/>
        <w:widowControl/>
        <w:spacing w:before="168" w:line="240" w:lineRule="auto"/>
        <w:ind w:left="658" w:firstLine="0"/>
        <w:contextualSpacing/>
        <w:jc w:val="center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 xml:space="preserve"> ОБЩЕСТВ</w:t>
      </w:r>
      <w:r w:rsidR="00170B1F">
        <w:rPr>
          <w:rStyle w:val="FontStyle35"/>
          <w:sz w:val="26"/>
          <w:szCs w:val="26"/>
        </w:rPr>
        <w:t>Е</w:t>
      </w:r>
      <w:r>
        <w:rPr>
          <w:rStyle w:val="FontStyle35"/>
          <w:sz w:val="26"/>
          <w:szCs w:val="26"/>
        </w:rPr>
        <w:t>ННОЙ ЖИЛИЩНОЙ КОМИССИИ</w:t>
      </w:r>
    </w:p>
    <w:p w:rsidR="00AE1C7D" w:rsidRPr="00384828" w:rsidRDefault="00AE1C7D" w:rsidP="00AE1C7D">
      <w:pPr>
        <w:pStyle w:val="Style9"/>
        <w:widowControl/>
        <w:spacing w:before="168" w:line="240" w:lineRule="auto"/>
        <w:ind w:left="658" w:firstLine="0"/>
        <w:contextualSpacing/>
        <w:jc w:val="center"/>
        <w:rPr>
          <w:rStyle w:val="FontStyle35"/>
          <w:sz w:val="26"/>
          <w:szCs w:val="26"/>
        </w:rPr>
      </w:pPr>
    </w:p>
    <w:p w:rsidR="00FD6648" w:rsidRPr="00384828" w:rsidRDefault="00FD6648" w:rsidP="00384828">
      <w:pPr>
        <w:pStyle w:val="Style9"/>
        <w:widowControl/>
        <w:spacing w:line="322" w:lineRule="exact"/>
        <w:ind w:firstLine="533"/>
        <w:contextualSpacing/>
        <w:rPr>
          <w:rStyle w:val="FontStyle35"/>
          <w:sz w:val="26"/>
          <w:szCs w:val="26"/>
        </w:rPr>
      </w:pPr>
      <w:r w:rsidRPr="00384828">
        <w:rPr>
          <w:rStyle w:val="FontStyle35"/>
          <w:sz w:val="26"/>
          <w:szCs w:val="26"/>
        </w:rPr>
        <w:t>Общественную жилищную комиссию возглавляет председатель</w:t>
      </w:r>
      <w:r w:rsidR="00AE1C7D">
        <w:rPr>
          <w:rStyle w:val="FontStyle35"/>
          <w:sz w:val="26"/>
          <w:szCs w:val="26"/>
        </w:rPr>
        <w:t xml:space="preserve"> комиссии</w:t>
      </w:r>
      <w:r w:rsidRPr="00384828">
        <w:rPr>
          <w:rStyle w:val="FontStyle35"/>
          <w:sz w:val="26"/>
          <w:szCs w:val="26"/>
        </w:rPr>
        <w:t>. В слу</w:t>
      </w:r>
      <w:r w:rsidRPr="00384828">
        <w:rPr>
          <w:rStyle w:val="FontStyle35"/>
          <w:sz w:val="26"/>
          <w:szCs w:val="26"/>
        </w:rPr>
        <w:softHyphen/>
        <w:t>чае отсутствия председателя общественной жилищной комиссии его обязан</w:t>
      </w:r>
      <w:r w:rsidRPr="00384828">
        <w:rPr>
          <w:rStyle w:val="FontStyle35"/>
          <w:sz w:val="26"/>
          <w:szCs w:val="26"/>
        </w:rPr>
        <w:softHyphen/>
        <w:t xml:space="preserve">ности </w:t>
      </w:r>
      <w:r w:rsidR="00AE1C7D">
        <w:rPr>
          <w:rStyle w:val="FontStyle35"/>
          <w:sz w:val="26"/>
          <w:szCs w:val="26"/>
        </w:rPr>
        <w:t>выполняет</w:t>
      </w:r>
      <w:r w:rsidRPr="00384828">
        <w:rPr>
          <w:rStyle w:val="FontStyle35"/>
          <w:sz w:val="26"/>
          <w:szCs w:val="26"/>
        </w:rPr>
        <w:t xml:space="preserve">  од</w:t>
      </w:r>
      <w:r w:rsidR="00AE1C7D">
        <w:rPr>
          <w:rStyle w:val="FontStyle35"/>
          <w:sz w:val="26"/>
          <w:szCs w:val="26"/>
        </w:rPr>
        <w:t>ин</w:t>
      </w:r>
      <w:r w:rsidRPr="00384828">
        <w:rPr>
          <w:rStyle w:val="FontStyle35"/>
          <w:sz w:val="26"/>
          <w:szCs w:val="26"/>
        </w:rPr>
        <w:t xml:space="preserve"> из</w:t>
      </w:r>
      <w:r w:rsidR="00170B1F">
        <w:rPr>
          <w:rStyle w:val="FontStyle35"/>
          <w:sz w:val="26"/>
          <w:szCs w:val="26"/>
        </w:rPr>
        <w:t xml:space="preserve"> его </w:t>
      </w:r>
      <w:r w:rsidRPr="00384828">
        <w:rPr>
          <w:rStyle w:val="FontStyle35"/>
          <w:sz w:val="26"/>
          <w:szCs w:val="26"/>
        </w:rPr>
        <w:t xml:space="preserve"> заместителей.</w:t>
      </w:r>
    </w:p>
    <w:p w:rsidR="00FD6648" w:rsidRPr="00384828" w:rsidRDefault="00FD6648" w:rsidP="00384828">
      <w:pPr>
        <w:pStyle w:val="Style24"/>
        <w:widowControl/>
        <w:tabs>
          <w:tab w:val="left" w:pos="1051"/>
        </w:tabs>
        <w:ind w:firstLine="528"/>
        <w:contextualSpacing/>
        <w:rPr>
          <w:rStyle w:val="FontStyle33"/>
          <w:sz w:val="26"/>
          <w:szCs w:val="26"/>
        </w:rPr>
      </w:pPr>
      <w:r w:rsidRPr="00384828">
        <w:rPr>
          <w:rStyle w:val="FontStyle42"/>
          <w:sz w:val="26"/>
          <w:szCs w:val="26"/>
        </w:rPr>
        <w:t>Заседания общественной жилищной комиссии проводятся согласно</w:t>
      </w:r>
      <w:r w:rsidRPr="00384828">
        <w:rPr>
          <w:rStyle w:val="FontStyle42"/>
          <w:sz w:val="26"/>
          <w:szCs w:val="26"/>
        </w:rPr>
        <w:br/>
        <w:t>у</w:t>
      </w:r>
      <w:r w:rsidR="00E94109" w:rsidRPr="00384828">
        <w:rPr>
          <w:rStyle w:val="FontStyle42"/>
          <w:sz w:val="26"/>
          <w:szCs w:val="26"/>
        </w:rPr>
        <w:t>т</w:t>
      </w:r>
      <w:r w:rsidRPr="00384828">
        <w:rPr>
          <w:rStyle w:val="FontStyle42"/>
          <w:sz w:val="26"/>
          <w:szCs w:val="26"/>
        </w:rPr>
        <w:t>вержденному плану, но не реже одного раза в месяц. Заседания считаются</w:t>
      </w:r>
      <w:r w:rsidRPr="00384828">
        <w:rPr>
          <w:rStyle w:val="FontStyle42"/>
          <w:sz w:val="26"/>
          <w:szCs w:val="26"/>
        </w:rPr>
        <w:br/>
        <w:t>правомочными, если на них присутствуют не менее 2/3 состава обществе</w:t>
      </w:r>
      <w:r w:rsidR="00E94109" w:rsidRPr="00384828">
        <w:rPr>
          <w:rStyle w:val="FontStyle42"/>
          <w:sz w:val="26"/>
          <w:szCs w:val="26"/>
        </w:rPr>
        <w:t>н</w:t>
      </w:r>
      <w:r w:rsidRPr="00384828">
        <w:rPr>
          <w:rStyle w:val="FontStyle42"/>
          <w:sz w:val="26"/>
          <w:szCs w:val="26"/>
        </w:rPr>
        <w:t>ной</w:t>
      </w:r>
      <w:r w:rsidRPr="00384828">
        <w:rPr>
          <w:rStyle w:val="FontStyle33"/>
          <w:sz w:val="26"/>
          <w:szCs w:val="26"/>
        </w:rPr>
        <w:t xml:space="preserve"> жилищной комиссии.</w:t>
      </w:r>
    </w:p>
    <w:p w:rsidR="00FD6648" w:rsidRPr="00384828" w:rsidRDefault="00FD6648" w:rsidP="00AE1C7D">
      <w:pPr>
        <w:pStyle w:val="Style24"/>
        <w:widowControl/>
        <w:tabs>
          <w:tab w:val="left" w:pos="1046"/>
        </w:tabs>
        <w:spacing w:before="29" w:line="317" w:lineRule="exact"/>
        <w:ind w:firstLine="528"/>
        <w:contextualSpacing/>
        <w:rPr>
          <w:rStyle w:val="FontStyle42"/>
          <w:sz w:val="26"/>
          <w:szCs w:val="26"/>
        </w:rPr>
      </w:pPr>
      <w:r w:rsidRPr="00384828">
        <w:rPr>
          <w:rStyle w:val="FontStyle42"/>
          <w:sz w:val="26"/>
          <w:szCs w:val="26"/>
        </w:rPr>
        <w:t>Обсуждаемые на заседании общественной жилищной комиссии вопросы о</w:t>
      </w:r>
      <w:r w:rsidR="00170B1F">
        <w:rPr>
          <w:rStyle w:val="FontStyle42"/>
          <w:sz w:val="26"/>
          <w:szCs w:val="26"/>
        </w:rPr>
        <w:t>фо</w:t>
      </w:r>
      <w:r w:rsidRPr="00384828">
        <w:rPr>
          <w:rStyle w:val="FontStyle42"/>
          <w:sz w:val="26"/>
          <w:szCs w:val="26"/>
        </w:rPr>
        <w:t>рмляются прото</w:t>
      </w:r>
      <w:r w:rsidR="00AE1C7D">
        <w:rPr>
          <w:rStyle w:val="FontStyle42"/>
          <w:sz w:val="26"/>
          <w:szCs w:val="26"/>
        </w:rPr>
        <w:t>ко</w:t>
      </w:r>
      <w:r w:rsidRPr="00384828">
        <w:rPr>
          <w:rStyle w:val="FontStyle42"/>
          <w:sz w:val="26"/>
          <w:szCs w:val="26"/>
        </w:rPr>
        <w:t>лом заседания общественной жилищной комиссии.</w:t>
      </w:r>
    </w:p>
    <w:p w:rsidR="00FD6648" w:rsidRPr="00384828" w:rsidRDefault="00FD6648" w:rsidP="00384828">
      <w:pPr>
        <w:pStyle w:val="Style28"/>
        <w:widowControl/>
        <w:spacing w:line="317" w:lineRule="exact"/>
        <w:contextualSpacing/>
        <w:rPr>
          <w:rStyle w:val="FontStyle42"/>
          <w:sz w:val="26"/>
          <w:szCs w:val="26"/>
        </w:rPr>
      </w:pPr>
      <w:r w:rsidRPr="00384828">
        <w:rPr>
          <w:rStyle w:val="FontStyle42"/>
          <w:sz w:val="26"/>
          <w:szCs w:val="26"/>
        </w:rPr>
        <w:t xml:space="preserve"> Решени</w:t>
      </w:r>
      <w:r w:rsidR="00170B1F">
        <w:rPr>
          <w:rStyle w:val="FontStyle42"/>
          <w:sz w:val="26"/>
          <w:szCs w:val="26"/>
        </w:rPr>
        <w:t>я</w:t>
      </w:r>
      <w:r w:rsidRPr="00384828">
        <w:rPr>
          <w:rStyle w:val="FontStyle42"/>
          <w:sz w:val="26"/>
          <w:szCs w:val="26"/>
        </w:rPr>
        <w:t xml:space="preserve"> общественной жилищной комиссии нос</w:t>
      </w:r>
      <w:r w:rsidR="00170B1F">
        <w:rPr>
          <w:rStyle w:val="FontStyle42"/>
          <w:sz w:val="26"/>
          <w:szCs w:val="26"/>
        </w:rPr>
        <w:t>я</w:t>
      </w:r>
      <w:r w:rsidRPr="00384828">
        <w:rPr>
          <w:rStyle w:val="FontStyle42"/>
          <w:sz w:val="26"/>
          <w:szCs w:val="26"/>
        </w:rPr>
        <w:t>т рекоменда</w:t>
      </w:r>
      <w:r w:rsidR="00E94109" w:rsidRPr="00384828">
        <w:rPr>
          <w:rStyle w:val="FontStyle42"/>
          <w:sz w:val="26"/>
          <w:szCs w:val="26"/>
        </w:rPr>
        <w:t xml:space="preserve">тельный </w:t>
      </w:r>
      <w:r w:rsidRPr="00384828">
        <w:rPr>
          <w:rStyle w:val="FontStyle42"/>
          <w:sz w:val="26"/>
          <w:szCs w:val="26"/>
        </w:rPr>
        <w:t>характер.</w:t>
      </w:r>
    </w:p>
    <w:p w:rsidR="00FD6648" w:rsidRPr="00384828" w:rsidRDefault="00FD6648" w:rsidP="00384828">
      <w:pPr>
        <w:pStyle w:val="Style24"/>
        <w:widowControl/>
        <w:tabs>
          <w:tab w:val="left" w:pos="1046"/>
        </w:tabs>
        <w:spacing w:before="14" w:line="317" w:lineRule="exact"/>
        <w:ind w:firstLine="528"/>
        <w:contextualSpacing/>
        <w:rPr>
          <w:rStyle w:val="FontStyle42"/>
          <w:sz w:val="26"/>
          <w:szCs w:val="26"/>
        </w:rPr>
      </w:pPr>
      <w:r w:rsidRPr="00384828">
        <w:rPr>
          <w:rStyle w:val="FontStyle42"/>
          <w:sz w:val="26"/>
          <w:szCs w:val="26"/>
        </w:rPr>
        <w:t>С учетом решения общественной жилищной комиссии  исполнительн</w:t>
      </w:r>
      <w:r w:rsidR="00AE1C7D">
        <w:rPr>
          <w:rStyle w:val="FontStyle42"/>
          <w:sz w:val="26"/>
          <w:szCs w:val="26"/>
        </w:rPr>
        <w:t>ый</w:t>
      </w:r>
      <w:r w:rsidRPr="00384828">
        <w:rPr>
          <w:rStyle w:val="FontStyle42"/>
          <w:sz w:val="26"/>
          <w:szCs w:val="26"/>
        </w:rPr>
        <w:t xml:space="preserve"> комитет муниципального района</w:t>
      </w:r>
      <w:r w:rsidR="00E94109" w:rsidRPr="00384828">
        <w:rPr>
          <w:rStyle w:val="FontStyle42"/>
          <w:sz w:val="26"/>
          <w:szCs w:val="26"/>
        </w:rPr>
        <w:t xml:space="preserve"> выносит</w:t>
      </w:r>
      <w:r w:rsidRPr="00384828">
        <w:rPr>
          <w:rStyle w:val="FontStyle42"/>
          <w:sz w:val="26"/>
          <w:szCs w:val="26"/>
        </w:rPr>
        <w:t xml:space="preserve"> распоряже</w:t>
      </w:r>
      <w:r w:rsidR="00E94109" w:rsidRPr="00384828">
        <w:rPr>
          <w:rStyle w:val="FontStyle42"/>
          <w:sz w:val="26"/>
          <w:szCs w:val="26"/>
        </w:rPr>
        <w:t>ние</w:t>
      </w:r>
      <w:r w:rsidR="00AE1C7D">
        <w:rPr>
          <w:rStyle w:val="FontStyle42"/>
          <w:sz w:val="26"/>
          <w:szCs w:val="26"/>
        </w:rPr>
        <w:t xml:space="preserve"> о признании граждан (отказе в признании) малоимущим в качестве нуждающихся в жилых помещениях, </w:t>
      </w:r>
      <w:r w:rsidRPr="00384828">
        <w:rPr>
          <w:rStyle w:val="FontStyle42"/>
          <w:sz w:val="26"/>
          <w:szCs w:val="26"/>
        </w:rPr>
        <w:t>о принятии (отказе в принятии) граждан</w:t>
      </w:r>
      <w:r w:rsidR="00170B1F">
        <w:rPr>
          <w:rStyle w:val="FontStyle42"/>
          <w:sz w:val="26"/>
          <w:szCs w:val="26"/>
        </w:rPr>
        <w:t>, нуждающихся в жилых помещениях</w:t>
      </w:r>
      <w:r w:rsidR="00AE1C7D">
        <w:rPr>
          <w:rStyle w:val="FontStyle42"/>
          <w:sz w:val="26"/>
          <w:szCs w:val="26"/>
        </w:rPr>
        <w:t>.</w:t>
      </w:r>
    </w:p>
    <w:p w:rsidR="00FD6648" w:rsidRPr="00384828" w:rsidRDefault="00AE1C7D" w:rsidP="00AE1C7D">
      <w:pPr>
        <w:pStyle w:val="Style17"/>
        <w:widowControl/>
        <w:tabs>
          <w:tab w:val="left" w:pos="1061"/>
        </w:tabs>
        <w:spacing w:line="317" w:lineRule="exact"/>
        <w:ind w:firstLine="0"/>
        <w:contextualSpacing/>
        <w:jc w:val="both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 xml:space="preserve">        </w:t>
      </w:r>
      <w:r w:rsidR="00FD6648" w:rsidRPr="00384828">
        <w:rPr>
          <w:rStyle w:val="FontStyle42"/>
          <w:sz w:val="26"/>
          <w:szCs w:val="26"/>
        </w:rPr>
        <w:t>Общественная жилищная комисси</w:t>
      </w:r>
      <w:r>
        <w:rPr>
          <w:rStyle w:val="FontStyle42"/>
          <w:sz w:val="26"/>
          <w:szCs w:val="26"/>
        </w:rPr>
        <w:t>я принимает участие в работе по фор</w:t>
      </w:r>
      <w:r w:rsidR="00FD6648" w:rsidRPr="00384828">
        <w:rPr>
          <w:rStyle w:val="FontStyle42"/>
          <w:sz w:val="26"/>
          <w:szCs w:val="26"/>
        </w:rPr>
        <w:t xml:space="preserve">мированию, ведению, контролю правильности формирования </w:t>
      </w:r>
      <w:proofErr w:type="gramStart"/>
      <w:r w:rsidR="00FD6648" w:rsidRPr="00384828">
        <w:rPr>
          <w:rStyle w:val="FontStyle42"/>
          <w:sz w:val="26"/>
          <w:szCs w:val="26"/>
        </w:rPr>
        <w:t>учетных</w:t>
      </w:r>
      <w:proofErr w:type="gramEnd"/>
    </w:p>
    <w:p w:rsidR="00FD6648" w:rsidRDefault="00FD6648" w:rsidP="00AE1C7D">
      <w:pPr>
        <w:pStyle w:val="Style7"/>
        <w:widowControl/>
        <w:spacing w:line="317" w:lineRule="exact"/>
        <w:ind w:firstLine="0"/>
        <w:contextualSpacing/>
        <w:jc w:val="both"/>
        <w:rPr>
          <w:rStyle w:val="FontStyle42"/>
          <w:sz w:val="26"/>
          <w:szCs w:val="26"/>
        </w:rPr>
      </w:pPr>
      <w:r w:rsidRPr="00384828">
        <w:rPr>
          <w:rStyle w:val="FontStyle42"/>
          <w:sz w:val="26"/>
          <w:szCs w:val="26"/>
        </w:rPr>
        <w:t>дел</w:t>
      </w:r>
      <w:proofErr w:type="gramStart"/>
      <w:r w:rsidRPr="00384828">
        <w:rPr>
          <w:rStyle w:val="FontStyle42"/>
          <w:sz w:val="26"/>
          <w:szCs w:val="26"/>
        </w:rPr>
        <w:t>.</w:t>
      </w:r>
      <w:proofErr w:type="gramEnd"/>
      <w:r w:rsidRPr="00384828">
        <w:rPr>
          <w:rStyle w:val="FontStyle42"/>
          <w:sz w:val="26"/>
          <w:szCs w:val="26"/>
        </w:rPr>
        <w:t xml:space="preserve"> </w:t>
      </w:r>
      <w:r w:rsidR="00AE1C7D">
        <w:rPr>
          <w:rStyle w:val="FontStyle42"/>
          <w:sz w:val="26"/>
          <w:szCs w:val="26"/>
        </w:rPr>
        <w:t xml:space="preserve"> </w:t>
      </w:r>
      <w:proofErr w:type="gramStart"/>
      <w:r w:rsidRPr="00384828">
        <w:rPr>
          <w:rStyle w:val="FontStyle42"/>
          <w:sz w:val="26"/>
          <w:szCs w:val="26"/>
        </w:rPr>
        <w:t>п</w:t>
      </w:r>
      <w:proofErr w:type="gramEnd"/>
      <w:r w:rsidRPr="00384828">
        <w:rPr>
          <w:rStyle w:val="FontStyle42"/>
          <w:sz w:val="26"/>
          <w:szCs w:val="26"/>
        </w:rPr>
        <w:t>оддержанию локальных списков семей, принятых на учет для улучше</w:t>
      </w:r>
      <w:r w:rsidRPr="00384828">
        <w:rPr>
          <w:rStyle w:val="FontStyle42"/>
          <w:sz w:val="26"/>
          <w:szCs w:val="26"/>
        </w:rPr>
        <w:softHyphen/>
      </w:r>
      <w:r w:rsidRPr="00384828">
        <w:rPr>
          <w:rStyle w:val="FontStyle42"/>
          <w:spacing w:val="-20"/>
          <w:sz w:val="26"/>
          <w:szCs w:val="26"/>
        </w:rPr>
        <w:t>на</w:t>
      </w:r>
      <w:r w:rsidRPr="00384828">
        <w:rPr>
          <w:rStyle w:val="FontStyle42"/>
          <w:sz w:val="26"/>
          <w:szCs w:val="26"/>
        </w:rPr>
        <w:t xml:space="preserve"> жилищных.</w:t>
      </w:r>
    </w:p>
    <w:p w:rsidR="00700918" w:rsidRPr="00384828" w:rsidRDefault="00700918" w:rsidP="00700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lastRenderedPageBreak/>
        <w:t>Решение о принятии на учет или об отказе в принятии на учет граждан на получение жилого помещения должно быть принято по результатам рассмотрения заявления не позднее чем через тридцать рабочих дней со дня представления документов в комиссию. Не позднее чем через три рабочих дня со дня принятия решения о принятии на учет или об отказе выдает или направляет гражданину, подавшему соответствующее заявление, документ, подтверждающий принятие такого решения.</w:t>
      </w:r>
    </w:p>
    <w:p w:rsidR="00FD6648" w:rsidRPr="00384828" w:rsidRDefault="00D414FB" w:rsidP="00AE1C7D">
      <w:pPr>
        <w:pStyle w:val="Style24"/>
        <w:widowControl/>
        <w:tabs>
          <w:tab w:val="left" w:pos="1200"/>
        </w:tabs>
        <w:spacing w:line="317" w:lineRule="exact"/>
        <w:ind w:firstLine="0"/>
        <w:contextualSpacing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 xml:space="preserve">        </w:t>
      </w:r>
      <w:r w:rsidR="00FD6648" w:rsidRPr="00384828">
        <w:rPr>
          <w:rStyle w:val="FontStyle42"/>
          <w:sz w:val="26"/>
          <w:szCs w:val="26"/>
        </w:rPr>
        <w:t>Общественная жилищная комиссия участвует в проведении</w:t>
      </w:r>
      <w:r w:rsidR="00FD6648" w:rsidRPr="00384828">
        <w:rPr>
          <w:rStyle w:val="FontStyle42"/>
          <w:sz w:val="26"/>
          <w:szCs w:val="26"/>
        </w:rPr>
        <w:br/>
        <w:t>ежегодной (до 1 апреля следующего года) перерегистрации заявителей,</w:t>
      </w:r>
      <w:r w:rsidR="00FD6648" w:rsidRPr="00384828">
        <w:rPr>
          <w:rStyle w:val="FontStyle42"/>
          <w:sz w:val="26"/>
          <w:szCs w:val="26"/>
        </w:rPr>
        <w:br/>
        <w:t>подавших заявления для улучшения жилищных условий.</w:t>
      </w:r>
    </w:p>
    <w:p w:rsidR="00FD6648" w:rsidRPr="00384828" w:rsidRDefault="00FD6648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D414FB" w:rsidRDefault="00D414FB" w:rsidP="00D414F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9535C" w:rsidRPr="00384828">
        <w:rPr>
          <w:rFonts w:ascii="Times New Roman" w:hAnsi="Times New Roman" w:cs="Times New Roman"/>
          <w:sz w:val="26"/>
          <w:szCs w:val="26"/>
        </w:rPr>
        <w:t>. ПРАВА</w:t>
      </w:r>
      <w:r w:rsidRPr="00D414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35"/>
          <w:sz w:val="26"/>
          <w:szCs w:val="26"/>
        </w:rPr>
        <w:t>ОБЩЕСТВННОЙ ЖИЛИЩНОЙ КОМИССИИ</w:t>
      </w:r>
    </w:p>
    <w:p w:rsidR="00D9535C" w:rsidRPr="00D414FB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Комиссия по жилищным вопросам в пределах своей компетенции имеет право: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для рассмотрения жилищных вопросов запрашивать и получать необходимые сведения, справки, документы и разъяснения от государственных органов, органов местного самоуправления, организаций независимо от форм собственности;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приглашать на заседания комиссий должностных лиц, специалистов и граждан для получения от них необходимой информации и объяснений при рассмотрении жилищных вопросов;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выезжать по месту проживания с составлением акта обследования жилищных условий граждан-заявителей, проживающих на территории </w:t>
      </w:r>
      <w:r w:rsidR="00FD6648" w:rsidRPr="00384828">
        <w:rPr>
          <w:rFonts w:ascii="Times New Roman" w:hAnsi="Times New Roman" w:cs="Times New Roman"/>
          <w:sz w:val="26"/>
          <w:szCs w:val="26"/>
        </w:rPr>
        <w:t>Мамадышского</w:t>
      </w:r>
      <w:r w:rsidRPr="00384828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требовать от жилищно-эксплуатационных организаций сведения об освобождающейся жилой площади;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приостановить вынесение распоряжений о предоставлении жилых помещений гражданам при выявлении обстоятельств, противоречащих действующему жилищному законодательству.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D414FB" w:rsidRDefault="00D9535C" w:rsidP="00D414F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V</w:t>
      </w:r>
      <w:r w:rsidR="00D414FB" w:rsidRPr="00384828">
        <w:rPr>
          <w:rFonts w:ascii="Times New Roman" w:hAnsi="Times New Roman" w:cs="Times New Roman"/>
          <w:sz w:val="26"/>
          <w:szCs w:val="26"/>
        </w:rPr>
        <w:t>I</w:t>
      </w:r>
      <w:r w:rsidRPr="00384828">
        <w:rPr>
          <w:rFonts w:ascii="Times New Roman" w:hAnsi="Times New Roman" w:cs="Times New Roman"/>
          <w:sz w:val="26"/>
          <w:szCs w:val="26"/>
        </w:rPr>
        <w:t>. ОБЯЗАННОСТИ</w:t>
      </w:r>
      <w:r w:rsidR="00D414FB" w:rsidRPr="00D414FB">
        <w:rPr>
          <w:rFonts w:ascii="Times New Roman" w:hAnsi="Times New Roman" w:cs="Times New Roman"/>
          <w:sz w:val="26"/>
          <w:szCs w:val="26"/>
        </w:rPr>
        <w:t xml:space="preserve"> </w:t>
      </w:r>
      <w:r w:rsidR="00D414FB">
        <w:rPr>
          <w:rStyle w:val="FontStyle35"/>
          <w:sz w:val="26"/>
          <w:szCs w:val="26"/>
        </w:rPr>
        <w:t>ОБЩЕСТВННОЙ ЖИЛИЩНОЙ КОМИССИИ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Члены общественной </w:t>
      </w:r>
      <w:r w:rsidR="00FD6648" w:rsidRPr="00384828">
        <w:rPr>
          <w:rFonts w:ascii="Times New Roman" w:hAnsi="Times New Roman" w:cs="Times New Roman"/>
          <w:sz w:val="26"/>
          <w:szCs w:val="26"/>
        </w:rPr>
        <w:t xml:space="preserve">жилищной </w:t>
      </w:r>
      <w:r w:rsidRPr="00384828">
        <w:rPr>
          <w:rFonts w:ascii="Times New Roman" w:hAnsi="Times New Roman" w:cs="Times New Roman"/>
          <w:sz w:val="26"/>
          <w:szCs w:val="26"/>
        </w:rPr>
        <w:t>комиссии  в своей работе обязаны руководствоваться жилищным законодательством</w:t>
      </w:r>
      <w:r w:rsidR="004221A8">
        <w:rPr>
          <w:rFonts w:ascii="Times New Roman" w:hAnsi="Times New Roman" w:cs="Times New Roman"/>
          <w:sz w:val="26"/>
          <w:szCs w:val="26"/>
        </w:rPr>
        <w:t xml:space="preserve"> Рос</w:t>
      </w:r>
      <w:r w:rsidRPr="00384828">
        <w:rPr>
          <w:rFonts w:ascii="Times New Roman" w:hAnsi="Times New Roman" w:cs="Times New Roman"/>
          <w:sz w:val="26"/>
          <w:szCs w:val="26"/>
        </w:rPr>
        <w:t>сийской Федерации, не ущемлять права граждан на жилище и защищать их законные интересы.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Члены общественной </w:t>
      </w:r>
      <w:r w:rsidR="00FD6648" w:rsidRPr="00384828">
        <w:rPr>
          <w:rFonts w:ascii="Times New Roman" w:hAnsi="Times New Roman" w:cs="Times New Roman"/>
          <w:sz w:val="26"/>
          <w:szCs w:val="26"/>
        </w:rPr>
        <w:t xml:space="preserve">жилищной </w:t>
      </w:r>
      <w:r w:rsidRPr="00384828">
        <w:rPr>
          <w:rFonts w:ascii="Times New Roman" w:hAnsi="Times New Roman" w:cs="Times New Roman"/>
          <w:sz w:val="26"/>
          <w:szCs w:val="26"/>
        </w:rPr>
        <w:t>комиссии несут ответственность по формированию списков очередности малоимущих и иных граждан, нуждающихся в жилых помещениях, ведению учетных дел в соответствии с действующим жилищным законодательством.</w:t>
      </w: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D414F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>V</w:t>
      </w:r>
      <w:r w:rsidR="00D414FB" w:rsidRPr="00384828">
        <w:rPr>
          <w:rFonts w:ascii="Times New Roman" w:hAnsi="Times New Roman" w:cs="Times New Roman"/>
          <w:sz w:val="26"/>
          <w:szCs w:val="26"/>
        </w:rPr>
        <w:t>II</w:t>
      </w:r>
      <w:r w:rsidRPr="00384828">
        <w:rPr>
          <w:rFonts w:ascii="Times New Roman" w:hAnsi="Times New Roman" w:cs="Times New Roman"/>
          <w:sz w:val="26"/>
          <w:szCs w:val="26"/>
        </w:rPr>
        <w:t>. ПРЕКРАЩЕНИЕ ДЕЯТЕЛЬНОСТИ КОМИССИИ</w:t>
      </w:r>
    </w:p>
    <w:p w:rsidR="00D9535C" w:rsidRPr="00384828" w:rsidRDefault="00D9535C" w:rsidP="00D414F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535C" w:rsidRPr="00384828" w:rsidRDefault="00D9535C" w:rsidP="003848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828">
        <w:rPr>
          <w:rFonts w:ascii="Times New Roman" w:hAnsi="Times New Roman" w:cs="Times New Roman"/>
          <w:sz w:val="26"/>
          <w:szCs w:val="26"/>
        </w:rPr>
        <w:t xml:space="preserve">Деятельность комиссии прекращается на основании постановления руководителя Исполнительного комитета </w:t>
      </w:r>
      <w:r w:rsidR="00FD6648" w:rsidRPr="00384828">
        <w:rPr>
          <w:rFonts w:ascii="Times New Roman" w:hAnsi="Times New Roman" w:cs="Times New Roman"/>
          <w:sz w:val="26"/>
          <w:szCs w:val="26"/>
        </w:rPr>
        <w:t>Мамадышского</w:t>
      </w:r>
      <w:r w:rsidRPr="00384828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действующим законодательством.</w:t>
      </w:r>
    </w:p>
    <w:p w:rsidR="000073C7" w:rsidRPr="00384828" w:rsidRDefault="002C1DDB" w:rsidP="0038482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073C7" w:rsidRPr="00384828" w:rsidSect="00A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35C"/>
    <w:rsid w:val="000042DF"/>
    <w:rsid w:val="00113C89"/>
    <w:rsid w:val="00170B1F"/>
    <w:rsid w:val="002236A3"/>
    <w:rsid w:val="0029324D"/>
    <w:rsid w:val="002C1DDB"/>
    <w:rsid w:val="002D4705"/>
    <w:rsid w:val="002E26BF"/>
    <w:rsid w:val="0031287B"/>
    <w:rsid w:val="00326D53"/>
    <w:rsid w:val="00334BE9"/>
    <w:rsid w:val="00384828"/>
    <w:rsid w:val="004221A8"/>
    <w:rsid w:val="00451997"/>
    <w:rsid w:val="0055350A"/>
    <w:rsid w:val="00700918"/>
    <w:rsid w:val="008052F3"/>
    <w:rsid w:val="00980258"/>
    <w:rsid w:val="009A1734"/>
    <w:rsid w:val="00A167E3"/>
    <w:rsid w:val="00A4034D"/>
    <w:rsid w:val="00AE1C7D"/>
    <w:rsid w:val="00B92A7D"/>
    <w:rsid w:val="00C736C5"/>
    <w:rsid w:val="00D34D51"/>
    <w:rsid w:val="00D414FB"/>
    <w:rsid w:val="00D9535C"/>
    <w:rsid w:val="00E20C6D"/>
    <w:rsid w:val="00E94109"/>
    <w:rsid w:val="00F9483C"/>
    <w:rsid w:val="00F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55350A"/>
    <w:pPr>
      <w:widowControl w:val="0"/>
      <w:autoSpaceDE w:val="0"/>
      <w:autoSpaceDN w:val="0"/>
      <w:adjustRightInd w:val="0"/>
      <w:spacing w:after="0" w:line="255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350A"/>
    <w:pPr>
      <w:widowControl w:val="0"/>
      <w:autoSpaceDE w:val="0"/>
      <w:autoSpaceDN w:val="0"/>
      <w:adjustRightInd w:val="0"/>
      <w:spacing w:after="0" w:line="326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3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535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6648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6648"/>
    <w:pPr>
      <w:widowControl w:val="0"/>
      <w:autoSpaceDE w:val="0"/>
      <w:autoSpaceDN w:val="0"/>
      <w:adjustRightInd w:val="0"/>
      <w:spacing w:after="0" w:line="322" w:lineRule="exact"/>
      <w:ind w:firstLine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D6648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D6648"/>
    <w:pPr>
      <w:widowControl w:val="0"/>
      <w:autoSpaceDE w:val="0"/>
      <w:autoSpaceDN w:val="0"/>
      <w:adjustRightInd w:val="0"/>
      <w:spacing w:after="0" w:line="322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D6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D6648"/>
    <w:pPr>
      <w:widowControl w:val="0"/>
      <w:autoSpaceDE w:val="0"/>
      <w:autoSpaceDN w:val="0"/>
      <w:adjustRightInd w:val="0"/>
      <w:spacing w:after="0" w:line="317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6648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D6648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D6648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FD6648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39">
    <w:name w:val="Font Style39"/>
    <w:basedOn w:val="a0"/>
    <w:uiPriority w:val="99"/>
    <w:rsid w:val="00FD664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basedOn w:val="a0"/>
    <w:uiPriority w:val="99"/>
    <w:rsid w:val="00FD664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3848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B0AF46347C2C193E7333742B68F1583C5193558AD48CEE5C78187f8N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EB0AF46347C2C193E72D3A54DAD21A8EC942395EAE1D91B4C1D6D8DF3658ECfBN9I" TargetMode="External"/><Relationship Id="rId5" Type="http://schemas.openxmlformats.org/officeDocument/2006/relationships/hyperlink" Target="consultantplus://offline/ref=C7EB0AF46347C2C193E7333742B68F1584CA1B3154F042C6BCCB83f8N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371C-6F00-4E90-A1D5-86801424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ЕфимовРМ</dc:creator>
  <cp:lastModifiedBy>2</cp:lastModifiedBy>
  <cp:revision>2</cp:revision>
  <cp:lastPrinted>2017-01-12T12:14:00Z</cp:lastPrinted>
  <dcterms:created xsi:type="dcterms:W3CDTF">2017-01-13T08:51:00Z</dcterms:created>
  <dcterms:modified xsi:type="dcterms:W3CDTF">2017-01-13T08:51:00Z</dcterms:modified>
</cp:coreProperties>
</file>